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83EDF" w14:textId="77777777" w:rsidR="003E49EB" w:rsidRDefault="003E49EB">
      <w:pPr>
        <w:jc w:val="both"/>
      </w:pPr>
    </w:p>
    <w:p w14:paraId="67F0C7DA" w14:textId="77777777" w:rsidR="00F51D92" w:rsidRPr="00A47DED" w:rsidRDefault="00F51D92" w:rsidP="00F51D92">
      <w:pPr>
        <w:jc w:val="center"/>
        <w:rPr>
          <w:b/>
        </w:rPr>
      </w:pPr>
      <w:r>
        <w:rPr>
          <w:b/>
          <w:bCs/>
          <w:lang w:val="en"/>
        </w:rPr>
        <w:t>Circular no. 10/2021 of the Governing Board</w:t>
      </w:r>
    </w:p>
    <w:p w14:paraId="1B2FE40B" w14:textId="77777777" w:rsidR="003E49EB" w:rsidRDefault="00F51D92" w:rsidP="00F51D92">
      <w:pPr>
        <w:jc w:val="center"/>
        <w:rPr>
          <w:b/>
          <w:sz w:val="26"/>
          <w:szCs w:val="26"/>
        </w:rPr>
      </w:pPr>
      <w:r>
        <w:rPr>
          <w:b/>
          <w:bCs/>
          <w:lang w:val="en"/>
        </w:rPr>
        <w:t xml:space="preserve">Appendix no. 2. </w:t>
      </w:r>
    </w:p>
    <w:p w14:paraId="174C386A" w14:textId="77777777" w:rsidR="003E49EB" w:rsidRPr="00F51D92" w:rsidRDefault="003E49EB" w:rsidP="00F51D92"/>
    <w:p w14:paraId="621CF9BF" w14:textId="77777777" w:rsidR="003E49EB" w:rsidRDefault="00031BFD">
      <w:pPr>
        <w:pStyle w:val="BodyText"/>
        <w:jc w:val="center"/>
        <w:rPr>
          <w:rFonts w:ascii="Times New Roman" w:hAnsi="Times New Roman" w:cs="Times New Roman"/>
          <w:b/>
          <w:u w:val="single"/>
        </w:rPr>
      </w:pPr>
      <w:r>
        <w:rPr>
          <w:rFonts w:ascii="Times New Roman" w:hAnsi="Times New Roman" w:cs="Times New Roman"/>
          <w:b/>
          <w:bCs/>
          <w:u w:val="single"/>
          <w:lang w:val="en"/>
        </w:rPr>
        <w:t>Template on the procedure of announcing examinations</w:t>
      </w:r>
    </w:p>
    <w:p w14:paraId="0CA5F9EB" w14:textId="77777777" w:rsidR="003E49EB" w:rsidRDefault="003E49EB">
      <w:pPr>
        <w:jc w:val="both"/>
      </w:pPr>
    </w:p>
    <w:p w14:paraId="56716491" w14:textId="07840E7B" w:rsidR="003E49EB" w:rsidRDefault="00031BFD">
      <w:pPr>
        <w:spacing w:after="120"/>
        <w:jc w:val="both"/>
      </w:pPr>
      <w:r>
        <w:rPr>
          <w:lang w:val="en"/>
        </w:rPr>
        <w:t xml:space="preserve">The aim of the following template is to provide a detailed and precise description </w:t>
      </w:r>
      <w:r w:rsidR="007C0588">
        <w:rPr>
          <w:lang w:val="en"/>
        </w:rPr>
        <w:t xml:space="preserve">of </w:t>
      </w:r>
      <w:r>
        <w:rPr>
          <w:lang w:val="en"/>
        </w:rPr>
        <w:t xml:space="preserve">the examination procedure. It is recommended to give the examination procedure of each examination or examination-like event on Moodle based on this. </w:t>
      </w:r>
    </w:p>
    <w:p w14:paraId="572BF15B" w14:textId="77777777" w:rsidR="003E49EB" w:rsidRDefault="00031BFD">
      <w:pPr>
        <w:spacing w:after="120"/>
        <w:jc w:val="both"/>
      </w:pPr>
      <w:r>
        <w:rPr>
          <w:lang w:val="en"/>
        </w:rPr>
        <w:t xml:space="preserve">If you are not using the template, it is still compulsory to prepare 1-1 file for each exam which contains all information listed here e.g. whom the students can contact and through which channel when enquiring about the </w:t>
      </w:r>
      <w:r w:rsidR="00D67461">
        <w:rPr>
          <w:lang w:val="en"/>
        </w:rPr>
        <w:t>organization</w:t>
      </w:r>
      <w:r>
        <w:rPr>
          <w:lang w:val="en"/>
        </w:rPr>
        <w:t xml:space="preserve"> of exams, what the parts of the examination are, which tools can be used and what kind of questions students might expect, etc.  </w:t>
      </w:r>
    </w:p>
    <w:p w14:paraId="4BD7125D" w14:textId="1B9E7793" w:rsidR="003E49EB" w:rsidRDefault="00031BFD">
      <w:pPr>
        <w:spacing w:after="120"/>
        <w:jc w:val="both"/>
      </w:pPr>
      <w:r>
        <w:rPr>
          <w:lang w:val="en"/>
        </w:rPr>
        <w:t>The schedule of the exam must be saved under a name that reflects its content so the file name should contain the name of the subject (perhaps in an abbreviated form), its Neptun code</w:t>
      </w:r>
      <w:r w:rsidR="007C0588">
        <w:rPr>
          <w:lang w:val="en"/>
        </w:rPr>
        <w:t xml:space="preserve"> and </w:t>
      </w:r>
      <w:r>
        <w:rPr>
          <w:lang w:val="en"/>
        </w:rPr>
        <w:t>the number of the semester. This must be saved in an editable format but it is advisable to put the version saved in PDF on Moodle</w:t>
      </w:r>
      <w:r w:rsidR="007C0588">
        <w:rPr>
          <w:lang w:val="en"/>
        </w:rPr>
        <w:t>,</w:t>
      </w:r>
      <w:r>
        <w:rPr>
          <w:lang w:val="en"/>
        </w:rPr>
        <w:t xml:space="preserve"> thus preventing downloaded files mixing on the students’ computers.</w:t>
      </w:r>
    </w:p>
    <w:p w14:paraId="14E85F9E" w14:textId="77777777" w:rsidR="003E49EB" w:rsidRDefault="00031BFD">
      <w:pPr>
        <w:spacing w:after="120"/>
        <w:jc w:val="both"/>
      </w:pPr>
      <w:r>
        <w:rPr>
          <w:lang w:val="en"/>
        </w:rPr>
        <w:t xml:space="preserve">The template tries to cover as many different types of assessment as possible but naturally there can be special cases to which the templates do not apply. In such cases we must choose the closest option and fill in the rubrics logically and put the </w:t>
      </w:r>
      <w:r w:rsidR="00D67461">
        <w:rPr>
          <w:lang w:val="en"/>
        </w:rPr>
        <w:t>specialties</w:t>
      </w:r>
      <w:r>
        <w:rPr>
          <w:lang w:val="en"/>
        </w:rPr>
        <w:t xml:space="preserve"> that do not fit into the „remarks” rubric. </w:t>
      </w:r>
    </w:p>
    <w:p w14:paraId="31A8DE1B" w14:textId="608669D9" w:rsidR="003E49EB" w:rsidRDefault="00031BFD">
      <w:pPr>
        <w:spacing w:after="120"/>
        <w:jc w:val="both"/>
      </w:pPr>
      <w:r>
        <w:rPr>
          <w:lang w:val="en"/>
        </w:rPr>
        <w:t>For better transparency</w:t>
      </w:r>
      <w:r w:rsidR="007C0588">
        <w:rPr>
          <w:lang w:val="en"/>
        </w:rPr>
        <w:t>,</w:t>
      </w:r>
      <w:r>
        <w:rPr>
          <w:lang w:val="en"/>
        </w:rPr>
        <w:t xml:space="preserve"> we provide a template for the written, the oral and the </w:t>
      </w:r>
      <w:r w:rsidR="00D67461">
        <w:rPr>
          <w:lang w:val="en"/>
        </w:rPr>
        <w:t>computerized</w:t>
      </w:r>
      <w:r>
        <w:rPr>
          <w:lang w:val="en"/>
        </w:rPr>
        <w:t xml:space="preserve"> examination as well. In the majority of cases</w:t>
      </w:r>
      <w:r w:rsidR="007C0588">
        <w:rPr>
          <w:lang w:val="en"/>
        </w:rPr>
        <w:t>,</w:t>
      </w:r>
      <w:r>
        <w:rPr>
          <w:lang w:val="en"/>
        </w:rPr>
        <w:t xml:space="preserve"> examinations do not contain all three methods (let</w:t>
      </w:r>
      <w:r w:rsidR="007C0588">
        <w:rPr>
          <w:lang w:val="en"/>
        </w:rPr>
        <w:t xml:space="preserve"> u</w:t>
      </w:r>
      <w:r>
        <w:rPr>
          <w:lang w:val="en"/>
        </w:rPr>
        <w:t xml:space="preserve">s say it is a purely written examination or a distance written examination with oral assessment) so tables belonging to the other parts can be deleted. In the same </w:t>
      </w:r>
      <w:r w:rsidR="00D67461">
        <w:rPr>
          <w:lang w:val="en"/>
        </w:rPr>
        <w:t>w</w:t>
      </w:r>
      <w:r>
        <w:rPr>
          <w:lang w:val="en"/>
        </w:rPr>
        <w:t>ay, unnecessary rows can be deleted (</w:t>
      </w:r>
      <w:proofErr w:type="gramStart"/>
      <w:r>
        <w:rPr>
          <w:lang w:val="en"/>
        </w:rPr>
        <w:t>e.g.</w:t>
      </w:r>
      <w:proofErr w:type="gramEnd"/>
      <w:r>
        <w:rPr>
          <w:lang w:val="en"/>
        </w:rPr>
        <w:t xml:space="preserve"> </w:t>
      </w:r>
      <w:r w:rsidR="007C0588">
        <w:rPr>
          <w:lang w:val="en"/>
        </w:rPr>
        <w:t xml:space="preserve">if </w:t>
      </w:r>
      <w:r>
        <w:rPr>
          <w:lang w:val="en"/>
        </w:rPr>
        <w:t>the examination has only</w:t>
      </w:r>
      <w:r w:rsidR="00D67461">
        <w:rPr>
          <w:lang w:val="en"/>
        </w:rPr>
        <w:t xml:space="preserve"> one part, the parts related to</w:t>
      </w:r>
      <w:r>
        <w:rPr>
          <w:lang w:val="en"/>
        </w:rPr>
        <w:t xml:space="preserve"> the second or third parts can be deleted) or</w:t>
      </w:r>
      <w:r w:rsidR="007C0588">
        <w:rPr>
          <w:lang w:val="en"/>
        </w:rPr>
        <w:t>,</w:t>
      </w:r>
      <w:r>
        <w:rPr>
          <w:lang w:val="en"/>
        </w:rPr>
        <w:t xml:space="preserve"> if necessary</w:t>
      </w:r>
      <w:r w:rsidR="007C0588">
        <w:rPr>
          <w:lang w:val="en"/>
        </w:rPr>
        <w:t>,</w:t>
      </w:r>
      <w:r>
        <w:rPr>
          <w:lang w:val="en"/>
        </w:rPr>
        <w:t xml:space="preserve"> new ones can be added.</w:t>
      </w:r>
    </w:p>
    <w:p w14:paraId="365D8401" w14:textId="5A4977C3" w:rsidR="003E49EB" w:rsidRDefault="00031BFD">
      <w:pPr>
        <w:spacing w:after="120"/>
        <w:jc w:val="both"/>
      </w:pPr>
      <w:r>
        <w:rPr>
          <w:lang w:val="en"/>
        </w:rPr>
        <w:t>After deletion</w:t>
      </w:r>
      <w:r w:rsidR="007C0588">
        <w:rPr>
          <w:lang w:val="en"/>
        </w:rPr>
        <w:t>,</w:t>
      </w:r>
      <w:r>
        <w:rPr>
          <w:lang w:val="en"/>
        </w:rPr>
        <w:t xml:space="preserve"> the boxes with </w:t>
      </w:r>
      <w:r w:rsidR="007C0588">
        <w:rPr>
          <w:lang w:val="en"/>
        </w:rPr>
        <w:t xml:space="preserve">a </w:t>
      </w:r>
      <w:r>
        <w:rPr>
          <w:lang w:val="en"/>
        </w:rPr>
        <w:t xml:space="preserve">yellow background must be </w:t>
      </w:r>
      <w:r w:rsidR="007C0588">
        <w:rPr>
          <w:lang w:val="en"/>
        </w:rPr>
        <w:t>completed</w:t>
      </w:r>
      <w:r>
        <w:rPr>
          <w:lang w:val="en"/>
        </w:rPr>
        <w:t xml:space="preserve">. In </w:t>
      </w:r>
      <w:r w:rsidR="007C0588">
        <w:rPr>
          <w:lang w:val="en"/>
        </w:rPr>
        <w:t xml:space="preserve">the </w:t>
      </w:r>
      <w:r>
        <w:rPr>
          <w:lang w:val="en"/>
        </w:rPr>
        <w:t>case of more fiel</w:t>
      </w:r>
      <w:r w:rsidR="00D67461">
        <w:rPr>
          <w:lang w:val="en"/>
        </w:rPr>
        <w:t xml:space="preserve">ds, guidelines can be found in </w:t>
      </w:r>
      <w:r>
        <w:rPr>
          <w:lang w:val="en"/>
        </w:rPr>
        <w:t xml:space="preserve">square brackets in italics.  </w:t>
      </w:r>
    </w:p>
    <w:p w14:paraId="3C9DFE2B" w14:textId="77777777" w:rsidR="003E49EB" w:rsidRDefault="003E49EB">
      <w:pPr>
        <w:jc w:val="both"/>
      </w:pPr>
    </w:p>
    <w:p w14:paraId="142C8F5D" w14:textId="77777777" w:rsidR="003E49EB" w:rsidRDefault="00031BFD">
      <w:pPr>
        <w:rPr>
          <w:highlight w:val="yellow"/>
        </w:rPr>
      </w:pPr>
      <w:r>
        <w:rPr>
          <w:lang w:val="en"/>
        </w:rPr>
        <w:br w:type="page"/>
      </w:r>
    </w:p>
    <w:p w14:paraId="0C84B12A" w14:textId="77777777" w:rsidR="003E49EB" w:rsidRDefault="00031BFD">
      <w:pPr>
        <w:jc w:val="center"/>
      </w:pPr>
      <w:r>
        <w:rPr>
          <w:b/>
          <w:bCs/>
          <w:i/>
          <w:iCs/>
          <w:u w:val="single"/>
          <w:lang w:val="en"/>
        </w:rPr>
        <w:lastRenderedPageBreak/>
        <w:t>Template on the procedure of online examinations</w:t>
      </w:r>
    </w:p>
    <w:p w14:paraId="598D4B95" w14:textId="77777777" w:rsidR="003E49EB" w:rsidRDefault="003E49EB">
      <w:pPr>
        <w:jc w:val="center"/>
      </w:pPr>
    </w:p>
    <w:p w14:paraId="1C997D3B" w14:textId="77777777" w:rsidR="003E49EB" w:rsidRDefault="00031BFD">
      <w:pPr>
        <w:pStyle w:val="Tblzattartalom"/>
      </w:pPr>
      <w:r>
        <w:rPr>
          <w:i/>
          <w:iCs/>
          <w:lang w:val="en"/>
        </w:rPr>
        <w:t>[Please fill in this table in case of each course.]</w:t>
      </w: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3741"/>
        <w:gridCol w:w="5897"/>
      </w:tblGrid>
      <w:tr w:rsidR="003E49EB" w14:paraId="2E75F5DE" w14:textId="77777777">
        <w:tc>
          <w:tcPr>
            <w:tcW w:w="9637" w:type="dxa"/>
            <w:gridSpan w:val="2"/>
            <w:tcBorders>
              <w:top w:val="single" w:sz="2" w:space="0" w:color="000000"/>
              <w:left w:val="single" w:sz="2" w:space="0" w:color="000000"/>
              <w:bottom w:val="single" w:sz="2" w:space="0" w:color="000000"/>
              <w:right w:val="single" w:sz="2" w:space="0" w:color="000000"/>
            </w:tcBorders>
          </w:tcPr>
          <w:p w14:paraId="4765FBB4" w14:textId="77777777" w:rsidR="003E49EB" w:rsidRDefault="00031BFD">
            <w:pPr>
              <w:pStyle w:val="Tblzattartalom"/>
            </w:pPr>
            <w:r>
              <w:rPr>
                <w:b/>
                <w:bCs/>
                <w:lang w:val="en"/>
              </w:rPr>
              <w:t xml:space="preserve">Main data of the examination:               </w:t>
            </w:r>
          </w:p>
        </w:tc>
      </w:tr>
      <w:tr w:rsidR="003E49EB" w14:paraId="6AAAAD4B" w14:textId="77777777">
        <w:tc>
          <w:tcPr>
            <w:tcW w:w="3741" w:type="dxa"/>
            <w:tcBorders>
              <w:left w:val="single" w:sz="2" w:space="0" w:color="000000"/>
              <w:bottom w:val="single" w:sz="2" w:space="0" w:color="000000"/>
            </w:tcBorders>
          </w:tcPr>
          <w:p w14:paraId="7E661871" w14:textId="77777777" w:rsidR="003E49EB" w:rsidRDefault="00031BFD">
            <w:pPr>
              <w:pStyle w:val="Tblzattartalom"/>
            </w:pPr>
            <w:r>
              <w:rPr>
                <w:lang w:val="en"/>
              </w:rPr>
              <w:t>Name of the subject:</w:t>
            </w:r>
          </w:p>
        </w:tc>
        <w:tc>
          <w:tcPr>
            <w:tcW w:w="5896" w:type="dxa"/>
            <w:tcBorders>
              <w:left w:val="single" w:sz="2" w:space="0" w:color="000000"/>
              <w:bottom w:val="single" w:sz="2" w:space="0" w:color="000000"/>
              <w:right w:val="single" w:sz="2" w:space="0" w:color="000000"/>
            </w:tcBorders>
            <w:shd w:val="clear" w:color="auto" w:fill="FFFFD7"/>
          </w:tcPr>
          <w:p w14:paraId="2DC49C3D" w14:textId="77777777" w:rsidR="003E49EB" w:rsidRDefault="003E49EB">
            <w:pPr>
              <w:pStyle w:val="Tblzattartalom"/>
              <w:rPr>
                <w:i/>
                <w:iCs/>
              </w:rPr>
            </w:pPr>
          </w:p>
        </w:tc>
      </w:tr>
      <w:tr w:rsidR="003E49EB" w14:paraId="6F705685" w14:textId="77777777">
        <w:tc>
          <w:tcPr>
            <w:tcW w:w="3741" w:type="dxa"/>
            <w:tcBorders>
              <w:left w:val="single" w:sz="2" w:space="0" w:color="000000"/>
              <w:bottom w:val="single" w:sz="2" w:space="0" w:color="000000"/>
            </w:tcBorders>
          </w:tcPr>
          <w:p w14:paraId="30C70DFC" w14:textId="77777777" w:rsidR="003E49EB" w:rsidRDefault="00031BFD">
            <w:pPr>
              <w:pStyle w:val="Tblzattartalom"/>
            </w:pPr>
            <w:r>
              <w:rPr>
                <w:lang w:val="en"/>
              </w:rPr>
              <w:t>Neptun code of the subject:</w:t>
            </w:r>
          </w:p>
        </w:tc>
        <w:tc>
          <w:tcPr>
            <w:tcW w:w="5896" w:type="dxa"/>
            <w:tcBorders>
              <w:left w:val="single" w:sz="2" w:space="0" w:color="000000"/>
              <w:bottom w:val="single" w:sz="2" w:space="0" w:color="000000"/>
              <w:right w:val="single" w:sz="2" w:space="0" w:color="000000"/>
            </w:tcBorders>
            <w:shd w:val="clear" w:color="auto" w:fill="FFFFD7"/>
          </w:tcPr>
          <w:p w14:paraId="5F703A10" w14:textId="77777777" w:rsidR="003E49EB" w:rsidRDefault="003E49EB">
            <w:pPr>
              <w:pStyle w:val="Tblzattartalom"/>
              <w:rPr>
                <w:i/>
                <w:iCs/>
              </w:rPr>
            </w:pPr>
          </w:p>
        </w:tc>
      </w:tr>
      <w:tr w:rsidR="003E49EB" w14:paraId="3A3188EA" w14:textId="77777777">
        <w:tc>
          <w:tcPr>
            <w:tcW w:w="3741" w:type="dxa"/>
            <w:tcBorders>
              <w:left w:val="single" w:sz="2" w:space="0" w:color="000000"/>
              <w:bottom w:val="single" w:sz="2" w:space="0" w:color="000000"/>
            </w:tcBorders>
          </w:tcPr>
          <w:p w14:paraId="43B41CEF" w14:textId="77777777" w:rsidR="003E49EB" w:rsidRDefault="00031BFD">
            <w:pPr>
              <w:pStyle w:val="Tblzattartalom"/>
            </w:pPr>
            <w:r>
              <w:rPr>
                <w:lang w:val="en"/>
              </w:rPr>
              <w:t xml:space="preserve">Name of the person </w:t>
            </w:r>
            <w:r w:rsidR="00D67461">
              <w:rPr>
                <w:lang w:val="en"/>
              </w:rPr>
              <w:t>responsible</w:t>
            </w:r>
            <w:r>
              <w:rPr>
                <w:lang w:val="en"/>
              </w:rPr>
              <w:t xml:space="preserve"> for organizing the examination:</w:t>
            </w:r>
          </w:p>
        </w:tc>
        <w:tc>
          <w:tcPr>
            <w:tcW w:w="5896" w:type="dxa"/>
            <w:tcBorders>
              <w:left w:val="single" w:sz="2" w:space="0" w:color="000000"/>
              <w:bottom w:val="single" w:sz="2" w:space="0" w:color="000000"/>
              <w:right w:val="single" w:sz="2" w:space="0" w:color="000000"/>
            </w:tcBorders>
            <w:shd w:val="clear" w:color="auto" w:fill="FFFFD7"/>
          </w:tcPr>
          <w:p w14:paraId="6FC6D6F6" w14:textId="0B51FCEE" w:rsidR="003E49EB" w:rsidRDefault="00031BFD">
            <w:pPr>
              <w:pStyle w:val="Tblzattartalom"/>
              <w:rPr>
                <w:i/>
                <w:iCs/>
              </w:rPr>
            </w:pPr>
            <w:r>
              <w:rPr>
                <w:i/>
                <w:iCs/>
                <w:lang w:val="en"/>
              </w:rPr>
              <w:t xml:space="preserve">[the teacher </w:t>
            </w:r>
            <w:r w:rsidR="007C0588">
              <w:rPr>
                <w:i/>
                <w:iCs/>
                <w:lang w:val="en"/>
              </w:rPr>
              <w:t xml:space="preserve">to </w:t>
            </w:r>
            <w:r>
              <w:rPr>
                <w:i/>
                <w:iCs/>
                <w:lang w:val="en"/>
              </w:rPr>
              <w:t>whom the students can ask questions]</w:t>
            </w:r>
          </w:p>
        </w:tc>
      </w:tr>
      <w:tr w:rsidR="003E49EB" w14:paraId="735826BE" w14:textId="77777777">
        <w:tc>
          <w:tcPr>
            <w:tcW w:w="3741" w:type="dxa"/>
            <w:tcBorders>
              <w:left w:val="single" w:sz="2" w:space="0" w:color="000000"/>
              <w:bottom w:val="single" w:sz="2" w:space="0" w:color="000000"/>
            </w:tcBorders>
          </w:tcPr>
          <w:p w14:paraId="195E4211" w14:textId="77777777" w:rsidR="003E49EB" w:rsidRDefault="00031BFD">
            <w:pPr>
              <w:pStyle w:val="Tblzattartalom"/>
            </w:pPr>
            <w:r>
              <w:rPr>
                <w:lang w:val="en"/>
              </w:rPr>
              <w:t>Communication channel used for organizing the examination:</w:t>
            </w:r>
          </w:p>
        </w:tc>
        <w:tc>
          <w:tcPr>
            <w:tcW w:w="5896" w:type="dxa"/>
            <w:tcBorders>
              <w:left w:val="single" w:sz="2" w:space="0" w:color="000000"/>
              <w:bottom w:val="single" w:sz="2" w:space="0" w:color="000000"/>
              <w:right w:val="single" w:sz="2" w:space="0" w:color="000000"/>
            </w:tcBorders>
            <w:shd w:val="clear" w:color="auto" w:fill="FFFFD7"/>
          </w:tcPr>
          <w:p w14:paraId="50193D79" w14:textId="1D84FB00" w:rsidR="003E49EB" w:rsidRDefault="00031BFD">
            <w:pPr>
              <w:pStyle w:val="Tblzattartalom"/>
              <w:rPr>
                <w:i/>
                <w:iCs/>
              </w:rPr>
            </w:pPr>
            <w:r>
              <w:rPr>
                <w:i/>
                <w:iCs/>
                <w:lang w:val="en"/>
              </w:rPr>
              <w:t>[email address of the teacher</w:t>
            </w:r>
            <w:r w:rsidR="007C0588">
              <w:rPr>
                <w:i/>
                <w:iCs/>
                <w:lang w:val="en"/>
              </w:rPr>
              <w:t xml:space="preserve"> </w:t>
            </w:r>
            <w:r w:rsidR="007C0588">
              <w:rPr>
                <w:i/>
                <w:iCs/>
                <w:lang w:val="en"/>
              </w:rPr>
              <w:t>responsible</w:t>
            </w:r>
            <w:r w:rsidR="007C0588">
              <w:rPr>
                <w:i/>
                <w:iCs/>
                <w:lang w:val="en"/>
              </w:rPr>
              <w:t xml:space="preserve"> </w:t>
            </w:r>
            <w:r>
              <w:rPr>
                <w:i/>
                <w:iCs/>
                <w:lang w:val="en"/>
              </w:rPr>
              <w:t>/ the Moodle forum of the course / …where students can ask questions]</w:t>
            </w:r>
          </w:p>
        </w:tc>
      </w:tr>
      <w:tr w:rsidR="003E49EB" w14:paraId="2D8978DC" w14:textId="77777777">
        <w:tc>
          <w:tcPr>
            <w:tcW w:w="3741" w:type="dxa"/>
            <w:tcBorders>
              <w:left w:val="single" w:sz="2" w:space="0" w:color="000000"/>
              <w:bottom w:val="single" w:sz="2" w:space="0" w:color="000000"/>
            </w:tcBorders>
          </w:tcPr>
          <w:p w14:paraId="17D3346C" w14:textId="77777777" w:rsidR="003E49EB" w:rsidRDefault="00031BFD">
            <w:pPr>
              <w:pStyle w:val="Tblzattartalom"/>
            </w:pPr>
            <w:r>
              <w:rPr>
                <w:lang w:val="en"/>
              </w:rPr>
              <w:t xml:space="preserve"> Title of the GoogleMeet channel</w:t>
            </w:r>
          </w:p>
        </w:tc>
        <w:tc>
          <w:tcPr>
            <w:tcW w:w="5896" w:type="dxa"/>
            <w:tcBorders>
              <w:left w:val="single" w:sz="2" w:space="0" w:color="000000"/>
              <w:bottom w:val="single" w:sz="2" w:space="0" w:color="000000"/>
              <w:right w:val="single" w:sz="2" w:space="0" w:color="000000"/>
            </w:tcBorders>
            <w:shd w:val="clear" w:color="auto" w:fill="FFFFD7"/>
          </w:tcPr>
          <w:p w14:paraId="1C8ECE35" w14:textId="77777777" w:rsidR="003E49EB" w:rsidRDefault="00031BFD">
            <w:pPr>
              <w:pStyle w:val="Tblzattartalom"/>
              <w:rPr>
                <w:i/>
                <w:iCs/>
              </w:rPr>
            </w:pPr>
            <w:r>
              <w:rPr>
                <w:i/>
                <w:iCs/>
                <w:lang w:val="en"/>
              </w:rPr>
              <w:t>[an exact title or the information on where and when the GoogleMeet title of the examination will be available]</w:t>
            </w:r>
          </w:p>
        </w:tc>
      </w:tr>
      <w:tr w:rsidR="003E49EB" w14:paraId="0A06A16F" w14:textId="77777777">
        <w:tc>
          <w:tcPr>
            <w:tcW w:w="9637" w:type="dxa"/>
            <w:gridSpan w:val="2"/>
            <w:tcBorders>
              <w:left w:val="single" w:sz="2" w:space="0" w:color="000000"/>
              <w:bottom w:val="single" w:sz="2" w:space="0" w:color="000000"/>
              <w:right w:val="single" w:sz="2" w:space="0" w:color="000000"/>
            </w:tcBorders>
          </w:tcPr>
          <w:p w14:paraId="0DEE4CD8" w14:textId="77777777" w:rsidR="003E49EB" w:rsidRDefault="00031BFD">
            <w:pPr>
              <w:pStyle w:val="Tblzattartalom"/>
            </w:pPr>
            <w:r>
              <w:rPr>
                <w:b/>
                <w:bCs/>
                <w:lang w:val="en"/>
              </w:rPr>
              <w:t xml:space="preserve">Types of the examination parts:                  </w:t>
            </w:r>
          </w:p>
        </w:tc>
      </w:tr>
      <w:tr w:rsidR="003E49EB" w14:paraId="4FE15F77" w14:textId="77777777">
        <w:tc>
          <w:tcPr>
            <w:tcW w:w="3741" w:type="dxa"/>
            <w:tcBorders>
              <w:left w:val="single" w:sz="2" w:space="0" w:color="000000"/>
              <w:bottom w:val="single" w:sz="2" w:space="0" w:color="000000"/>
            </w:tcBorders>
          </w:tcPr>
          <w:p w14:paraId="3B6BE42F" w14:textId="77777777" w:rsidR="003E49EB" w:rsidRDefault="00031BFD">
            <w:pPr>
              <w:pStyle w:val="Tblzattartalom"/>
            </w:pPr>
            <w:r>
              <w:rPr>
                <w:lang w:val="en"/>
              </w:rPr>
              <w:t>Type of part 1:</w:t>
            </w:r>
          </w:p>
        </w:tc>
        <w:tc>
          <w:tcPr>
            <w:tcW w:w="5896" w:type="dxa"/>
            <w:tcBorders>
              <w:left w:val="single" w:sz="2" w:space="0" w:color="000000"/>
              <w:bottom w:val="single" w:sz="2" w:space="0" w:color="000000"/>
              <w:right w:val="single" w:sz="2" w:space="0" w:color="000000"/>
            </w:tcBorders>
            <w:shd w:val="clear" w:color="auto" w:fill="FFFFD7"/>
          </w:tcPr>
          <w:p w14:paraId="351DB624" w14:textId="77777777" w:rsidR="003E49EB" w:rsidRDefault="00031BFD">
            <w:pPr>
              <w:rPr>
                <w:i/>
                <w:iCs/>
              </w:rPr>
            </w:pPr>
            <w:r>
              <w:rPr>
                <w:i/>
                <w:iCs/>
                <w:lang w:val="en"/>
              </w:rPr>
              <w:t xml:space="preserve">[written / </w:t>
            </w:r>
            <w:r w:rsidR="00D67461">
              <w:rPr>
                <w:i/>
                <w:iCs/>
                <w:lang w:val="en"/>
              </w:rPr>
              <w:t>computerized</w:t>
            </w:r>
            <w:r>
              <w:rPr>
                <w:i/>
                <w:iCs/>
                <w:lang w:val="en"/>
              </w:rPr>
              <w:t xml:space="preserve"> / oral ...]</w:t>
            </w:r>
          </w:p>
        </w:tc>
      </w:tr>
      <w:tr w:rsidR="003E49EB" w14:paraId="7FFF4B15" w14:textId="77777777">
        <w:tc>
          <w:tcPr>
            <w:tcW w:w="3741" w:type="dxa"/>
            <w:tcBorders>
              <w:left w:val="single" w:sz="2" w:space="0" w:color="000000"/>
              <w:bottom w:val="single" w:sz="2" w:space="0" w:color="000000"/>
            </w:tcBorders>
          </w:tcPr>
          <w:p w14:paraId="141830A6" w14:textId="77777777" w:rsidR="003E49EB" w:rsidRDefault="00031BFD">
            <w:pPr>
              <w:pStyle w:val="Tblzattartalom"/>
            </w:pPr>
            <w:r>
              <w:rPr>
                <w:lang w:val="en"/>
              </w:rPr>
              <w:t>Type of part 2:</w:t>
            </w:r>
          </w:p>
        </w:tc>
        <w:tc>
          <w:tcPr>
            <w:tcW w:w="5896" w:type="dxa"/>
            <w:tcBorders>
              <w:left w:val="single" w:sz="2" w:space="0" w:color="000000"/>
              <w:bottom w:val="single" w:sz="2" w:space="0" w:color="000000"/>
              <w:right w:val="single" w:sz="2" w:space="0" w:color="000000"/>
            </w:tcBorders>
            <w:shd w:val="clear" w:color="auto" w:fill="FFFFD7"/>
          </w:tcPr>
          <w:p w14:paraId="7F0F10AA" w14:textId="77777777" w:rsidR="003E49EB" w:rsidRDefault="00031BFD">
            <w:pPr>
              <w:rPr>
                <w:i/>
                <w:iCs/>
              </w:rPr>
            </w:pPr>
            <w:r>
              <w:rPr>
                <w:i/>
                <w:iCs/>
                <w:lang w:val="en"/>
              </w:rPr>
              <w:t xml:space="preserve">… </w:t>
            </w:r>
          </w:p>
        </w:tc>
      </w:tr>
      <w:tr w:rsidR="003E49EB" w14:paraId="53BC442C" w14:textId="77777777">
        <w:tc>
          <w:tcPr>
            <w:tcW w:w="3741" w:type="dxa"/>
            <w:tcBorders>
              <w:left w:val="single" w:sz="2" w:space="0" w:color="000000"/>
              <w:bottom w:val="single" w:sz="2" w:space="0" w:color="000000"/>
            </w:tcBorders>
          </w:tcPr>
          <w:p w14:paraId="7FF0523F" w14:textId="77777777" w:rsidR="003E49EB" w:rsidRDefault="00031BFD">
            <w:pPr>
              <w:pStyle w:val="Tblzattartalom"/>
            </w:pPr>
            <w:r>
              <w:rPr>
                <w:lang w:val="en"/>
              </w:rPr>
              <w:t>Type of part 3:</w:t>
            </w:r>
          </w:p>
        </w:tc>
        <w:tc>
          <w:tcPr>
            <w:tcW w:w="5896" w:type="dxa"/>
            <w:tcBorders>
              <w:left w:val="single" w:sz="2" w:space="0" w:color="000000"/>
              <w:bottom w:val="single" w:sz="2" w:space="0" w:color="000000"/>
              <w:right w:val="single" w:sz="2" w:space="0" w:color="000000"/>
            </w:tcBorders>
            <w:shd w:val="clear" w:color="auto" w:fill="FFFFD7"/>
          </w:tcPr>
          <w:p w14:paraId="41903133" w14:textId="77777777" w:rsidR="003E49EB" w:rsidRDefault="00031BFD">
            <w:pPr>
              <w:rPr>
                <w:i/>
                <w:iCs/>
              </w:rPr>
            </w:pPr>
            <w:r>
              <w:rPr>
                <w:i/>
                <w:iCs/>
                <w:lang w:val="en"/>
              </w:rPr>
              <w:t>…</w:t>
            </w:r>
          </w:p>
        </w:tc>
      </w:tr>
      <w:tr w:rsidR="003E49EB" w14:paraId="4F0A6A2D" w14:textId="77777777">
        <w:tc>
          <w:tcPr>
            <w:tcW w:w="9637" w:type="dxa"/>
            <w:gridSpan w:val="2"/>
            <w:tcBorders>
              <w:left w:val="single" w:sz="2" w:space="0" w:color="000000"/>
              <w:bottom w:val="single" w:sz="2" w:space="0" w:color="000000"/>
              <w:right w:val="single" w:sz="2" w:space="0" w:color="000000"/>
            </w:tcBorders>
          </w:tcPr>
          <w:p w14:paraId="7890333C" w14:textId="77777777" w:rsidR="003E49EB" w:rsidRDefault="00031BFD">
            <w:pPr>
              <w:pStyle w:val="Tblzattartalom"/>
            </w:pPr>
            <w:r>
              <w:rPr>
                <w:b/>
                <w:bCs/>
                <w:lang w:val="en"/>
              </w:rPr>
              <w:t>Forming the grades:</w:t>
            </w:r>
          </w:p>
        </w:tc>
      </w:tr>
      <w:tr w:rsidR="003E49EB" w14:paraId="41CD05CD" w14:textId="77777777">
        <w:tc>
          <w:tcPr>
            <w:tcW w:w="9637" w:type="dxa"/>
            <w:gridSpan w:val="2"/>
            <w:tcBorders>
              <w:left w:val="single" w:sz="2" w:space="0" w:color="000000"/>
              <w:bottom w:val="single" w:sz="2" w:space="0" w:color="000000"/>
              <w:right w:val="single" w:sz="2" w:space="0" w:color="000000"/>
            </w:tcBorders>
            <w:shd w:val="clear" w:color="auto" w:fill="FFFFD7"/>
          </w:tcPr>
          <w:p w14:paraId="5D98110B" w14:textId="77777777" w:rsidR="003E49EB" w:rsidRDefault="00031BFD">
            <w:pPr>
              <w:pStyle w:val="Tblzattartalom"/>
              <w:rPr>
                <w:i/>
                <w:iCs/>
              </w:rPr>
            </w:pPr>
            <w:r>
              <w:rPr>
                <w:i/>
                <w:iCs/>
                <w:lang w:val="en"/>
              </w:rPr>
              <w:t>[The role of each part in the formation of grades, point limits, ...]</w:t>
            </w:r>
          </w:p>
          <w:p w14:paraId="2DD2C4E3" w14:textId="77777777" w:rsidR="003E49EB" w:rsidRDefault="003E49EB">
            <w:pPr>
              <w:pStyle w:val="Tblzattartalom"/>
              <w:rPr>
                <w:i/>
                <w:iCs/>
              </w:rPr>
            </w:pPr>
          </w:p>
          <w:p w14:paraId="09D815E7" w14:textId="77777777" w:rsidR="003E49EB" w:rsidRDefault="003E49EB">
            <w:pPr>
              <w:pStyle w:val="Tblzattartalom"/>
            </w:pPr>
          </w:p>
        </w:tc>
      </w:tr>
      <w:tr w:rsidR="003E49EB" w14:paraId="18010418" w14:textId="77777777">
        <w:tc>
          <w:tcPr>
            <w:tcW w:w="3741" w:type="dxa"/>
            <w:tcBorders>
              <w:left w:val="single" w:sz="2" w:space="0" w:color="000000"/>
              <w:bottom w:val="single" w:sz="2" w:space="0" w:color="000000"/>
            </w:tcBorders>
          </w:tcPr>
          <w:p w14:paraId="71645CDD" w14:textId="77777777" w:rsidR="003E49EB" w:rsidRDefault="00031BFD">
            <w:pPr>
              <w:pStyle w:val="Tblzattartalom"/>
            </w:pPr>
            <w:r>
              <w:rPr>
                <w:b/>
                <w:bCs/>
                <w:lang w:val="en"/>
              </w:rPr>
              <w:t>Update of the examination procedures:</w:t>
            </w:r>
          </w:p>
        </w:tc>
        <w:tc>
          <w:tcPr>
            <w:tcW w:w="5896" w:type="dxa"/>
            <w:tcBorders>
              <w:left w:val="single" w:sz="2" w:space="0" w:color="000000"/>
              <w:bottom w:val="single" w:sz="2" w:space="0" w:color="000000"/>
              <w:right w:val="single" w:sz="2" w:space="0" w:color="000000"/>
            </w:tcBorders>
            <w:shd w:val="clear" w:color="auto" w:fill="FFFFD7"/>
          </w:tcPr>
          <w:p w14:paraId="324B90DC" w14:textId="77777777" w:rsidR="003E49EB" w:rsidRDefault="003E49EB">
            <w:pPr>
              <w:pStyle w:val="Tblzattartalom"/>
            </w:pPr>
          </w:p>
        </w:tc>
      </w:tr>
    </w:tbl>
    <w:p w14:paraId="7A06BAB9" w14:textId="77777777" w:rsidR="003E49EB" w:rsidRDefault="003E49EB">
      <w:pPr>
        <w:rPr>
          <w:highlight w:val="yellow"/>
        </w:rPr>
      </w:pPr>
    </w:p>
    <w:p w14:paraId="6F363946" w14:textId="77777777" w:rsidR="003E49EB" w:rsidRDefault="00031BFD">
      <w:pPr>
        <w:pStyle w:val="Tblzattartalom"/>
      </w:pPr>
      <w:r>
        <w:rPr>
          <w:b/>
          <w:bCs/>
          <w:lang w:val="en"/>
        </w:rPr>
        <w:t xml:space="preserve"> </w:t>
      </w:r>
      <w:r>
        <w:rPr>
          <w:i/>
          <w:iCs/>
          <w:lang w:val="en"/>
        </w:rPr>
        <w:t>[Tables and rows that are not used are to be deleted.]</w:t>
      </w:r>
    </w:p>
    <w:p w14:paraId="0E402C31" w14:textId="77777777" w:rsidR="003E49EB" w:rsidRDefault="003E49EB">
      <w:pPr>
        <w:pStyle w:val="Tblzattartalom"/>
        <w:rPr>
          <w:highlight w:val="yellow"/>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3115"/>
        <w:gridCol w:w="6523"/>
      </w:tblGrid>
      <w:tr w:rsidR="003E49EB" w14:paraId="50D73558" w14:textId="77777777">
        <w:tc>
          <w:tcPr>
            <w:tcW w:w="9637" w:type="dxa"/>
            <w:gridSpan w:val="2"/>
            <w:tcBorders>
              <w:top w:val="single" w:sz="2" w:space="0" w:color="000000"/>
              <w:left w:val="single" w:sz="2" w:space="0" w:color="000000"/>
              <w:bottom w:val="single" w:sz="2" w:space="0" w:color="000000"/>
              <w:right w:val="single" w:sz="2" w:space="0" w:color="000000"/>
            </w:tcBorders>
          </w:tcPr>
          <w:p w14:paraId="4EEC0DB8" w14:textId="77777777" w:rsidR="003E49EB" w:rsidRDefault="00031BFD">
            <w:pPr>
              <w:pStyle w:val="Tblzattartalom"/>
              <w:jc w:val="center"/>
            </w:pPr>
            <w:r>
              <w:rPr>
                <w:b/>
                <w:bCs/>
                <w:lang w:val="en"/>
              </w:rPr>
              <w:t>Examination procedure of online written examinations</w:t>
            </w:r>
          </w:p>
        </w:tc>
      </w:tr>
      <w:tr w:rsidR="003E49EB" w14:paraId="745C2A8B" w14:textId="77777777">
        <w:tc>
          <w:tcPr>
            <w:tcW w:w="3115" w:type="dxa"/>
            <w:tcBorders>
              <w:left w:val="single" w:sz="2" w:space="0" w:color="000000"/>
              <w:bottom w:val="single" w:sz="2" w:space="0" w:color="000000"/>
            </w:tcBorders>
          </w:tcPr>
          <w:p w14:paraId="6B264137" w14:textId="77777777" w:rsidR="003E49EB" w:rsidRDefault="00031BFD">
            <w:pPr>
              <w:pStyle w:val="Tblzattartalom"/>
            </w:pPr>
            <w:r>
              <w:rPr>
                <w:lang w:val="en"/>
              </w:rPr>
              <w:t>Duration in minutes:</w:t>
            </w:r>
          </w:p>
        </w:tc>
        <w:tc>
          <w:tcPr>
            <w:tcW w:w="6522" w:type="dxa"/>
            <w:tcBorders>
              <w:left w:val="single" w:sz="2" w:space="0" w:color="000000"/>
              <w:bottom w:val="single" w:sz="2" w:space="0" w:color="000000"/>
              <w:right w:val="single" w:sz="2" w:space="0" w:color="000000"/>
            </w:tcBorders>
            <w:shd w:val="clear" w:color="auto" w:fill="FFFFD7"/>
          </w:tcPr>
          <w:p w14:paraId="35A0C96D" w14:textId="77777777" w:rsidR="003E49EB" w:rsidRDefault="003E49EB">
            <w:pPr>
              <w:pStyle w:val="Tblzattartalom"/>
              <w:rPr>
                <w:i/>
                <w:iCs/>
              </w:rPr>
            </w:pPr>
          </w:p>
        </w:tc>
      </w:tr>
      <w:tr w:rsidR="003E49EB" w14:paraId="69EE26C3" w14:textId="77777777">
        <w:tc>
          <w:tcPr>
            <w:tcW w:w="3115" w:type="dxa"/>
            <w:tcBorders>
              <w:left w:val="single" w:sz="2" w:space="0" w:color="000000"/>
              <w:bottom w:val="single" w:sz="2" w:space="0" w:color="000000"/>
            </w:tcBorders>
          </w:tcPr>
          <w:p w14:paraId="0ED90F6F" w14:textId="77777777" w:rsidR="003E49EB" w:rsidRDefault="00031BFD">
            <w:pPr>
              <w:pStyle w:val="Tblzattartalom"/>
            </w:pPr>
            <w:r>
              <w:rPr>
                <w:lang w:val="en"/>
              </w:rPr>
              <w:t>Aids that can be used:</w:t>
            </w:r>
          </w:p>
        </w:tc>
        <w:tc>
          <w:tcPr>
            <w:tcW w:w="6522" w:type="dxa"/>
            <w:tcBorders>
              <w:left w:val="single" w:sz="2" w:space="0" w:color="000000"/>
              <w:bottom w:val="single" w:sz="2" w:space="0" w:color="000000"/>
              <w:right w:val="single" w:sz="2" w:space="0" w:color="000000"/>
            </w:tcBorders>
            <w:shd w:val="clear" w:color="auto" w:fill="FFFFD7"/>
          </w:tcPr>
          <w:p w14:paraId="3831CF65" w14:textId="77777777" w:rsidR="003E49EB" w:rsidRDefault="003E49EB">
            <w:pPr>
              <w:pStyle w:val="Tblzattartalom"/>
              <w:rPr>
                <w:i/>
                <w:iCs/>
              </w:rPr>
            </w:pPr>
          </w:p>
        </w:tc>
      </w:tr>
      <w:tr w:rsidR="003E49EB" w14:paraId="1338E173" w14:textId="77777777">
        <w:tc>
          <w:tcPr>
            <w:tcW w:w="9637" w:type="dxa"/>
            <w:gridSpan w:val="2"/>
            <w:tcBorders>
              <w:left w:val="single" w:sz="2" w:space="0" w:color="000000"/>
              <w:bottom w:val="single" w:sz="2" w:space="0" w:color="000000"/>
              <w:right w:val="single" w:sz="2" w:space="0" w:color="000000"/>
            </w:tcBorders>
          </w:tcPr>
          <w:p w14:paraId="7051F535" w14:textId="77777777" w:rsidR="003E49EB" w:rsidRDefault="00031BFD">
            <w:pPr>
              <w:pStyle w:val="Tblzattartalom"/>
            </w:pPr>
            <w:r>
              <w:rPr>
                <w:b/>
                <w:bCs/>
                <w:lang w:val="en"/>
              </w:rPr>
              <w:t xml:space="preserve">Types of tasks:             </w:t>
            </w:r>
          </w:p>
        </w:tc>
      </w:tr>
      <w:tr w:rsidR="003E49EB" w14:paraId="197941DC" w14:textId="77777777">
        <w:tc>
          <w:tcPr>
            <w:tcW w:w="3115" w:type="dxa"/>
            <w:tcBorders>
              <w:left w:val="single" w:sz="2" w:space="0" w:color="000000"/>
              <w:bottom w:val="single" w:sz="2" w:space="0" w:color="000000"/>
            </w:tcBorders>
          </w:tcPr>
          <w:p w14:paraId="082DC189" w14:textId="77777777" w:rsidR="003E49EB" w:rsidRDefault="00031BFD">
            <w:pPr>
              <w:pStyle w:val="Tblzattartalom"/>
            </w:pPr>
            <w:r>
              <w:rPr>
                <w:lang w:val="en"/>
              </w:rPr>
              <w:t>Task type no. 1:</w:t>
            </w:r>
          </w:p>
        </w:tc>
        <w:tc>
          <w:tcPr>
            <w:tcW w:w="6522" w:type="dxa"/>
            <w:tcBorders>
              <w:left w:val="single" w:sz="2" w:space="0" w:color="000000"/>
              <w:bottom w:val="single" w:sz="2" w:space="0" w:color="000000"/>
              <w:right w:val="single" w:sz="2" w:space="0" w:color="000000"/>
            </w:tcBorders>
            <w:shd w:val="clear" w:color="auto" w:fill="FFFFD7"/>
          </w:tcPr>
          <w:p w14:paraId="5E66668E" w14:textId="77777777" w:rsidR="003E49EB" w:rsidRDefault="00031BFD">
            <w:pPr>
              <w:rPr>
                <w:i/>
                <w:iCs/>
              </w:rPr>
            </w:pPr>
            <w:r>
              <w:rPr>
                <w:i/>
                <w:iCs/>
                <w:lang w:val="en"/>
              </w:rPr>
              <w:t>[e.g. short theoretical question / essay question / test question / calculation task / ...]</w:t>
            </w:r>
          </w:p>
        </w:tc>
      </w:tr>
      <w:tr w:rsidR="003E49EB" w14:paraId="60C4629C" w14:textId="77777777">
        <w:tc>
          <w:tcPr>
            <w:tcW w:w="3115" w:type="dxa"/>
            <w:tcBorders>
              <w:left w:val="single" w:sz="2" w:space="0" w:color="000000"/>
              <w:bottom w:val="single" w:sz="2" w:space="0" w:color="000000"/>
            </w:tcBorders>
          </w:tcPr>
          <w:p w14:paraId="5BE05A74" w14:textId="77777777" w:rsidR="003E49EB" w:rsidRDefault="00031BFD">
            <w:pPr>
              <w:pStyle w:val="Tblzattartalom"/>
            </w:pPr>
            <w:r>
              <w:rPr>
                <w:lang w:val="en"/>
              </w:rPr>
              <w:t>Task type no. 2:</w:t>
            </w:r>
          </w:p>
        </w:tc>
        <w:tc>
          <w:tcPr>
            <w:tcW w:w="6522" w:type="dxa"/>
            <w:tcBorders>
              <w:left w:val="single" w:sz="2" w:space="0" w:color="000000"/>
              <w:bottom w:val="single" w:sz="2" w:space="0" w:color="000000"/>
              <w:right w:val="single" w:sz="2" w:space="0" w:color="000000"/>
            </w:tcBorders>
            <w:shd w:val="clear" w:color="auto" w:fill="FFFFD7"/>
          </w:tcPr>
          <w:p w14:paraId="48FB038F" w14:textId="77777777" w:rsidR="003E49EB" w:rsidRDefault="00031BFD">
            <w:pPr>
              <w:rPr>
                <w:i/>
                <w:iCs/>
              </w:rPr>
            </w:pPr>
            <w:r>
              <w:rPr>
                <w:i/>
                <w:iCs/>
                <w:lang w:val="en"/>
              </w:rPr>
              <w:t>...</w:t>
            </w:r>
          </w:p>
        </w:tc>
      </w:tr>
      <w:tr w:rsidR="003E49EB" w14:paraId="64C2DFE2" w14:textId="77777777">
        <w:tc>
          <w:tcPr>
            <w:tcW w:w="3115" w:type="dxa"/>
            <w:tcBorders>
              <w:left w:val="single" w:sz="2" w:space="0" w:color="000000"/>
              <w:bottom w:val="single" w:sz="2" w:space="0" w:color="000000"/>
            </w:tcBorders>
          </w:tcPr>
          <w:p w14:paraId="6907D675" w14:textId="77777777" w:rsidR="003E49EB" w:rsidRDefault="00031BFD">
            <w:pPr>
              <w:pStyle w:val="Tblzattartalom"/>
            </w:pPr>
            <w:r>
              <w:rPr>
                <w:lang w:val="en"/>
              </w:rPr>
              <w:t>Task type no. 3:</w:t>
            </w:r>
          </w:p>
        </w:tc>
        <w:tc>
          <w:tcPr>
            <w:tcW w:w="6522" w:type="dxa"/>
            <w:tcBorders>
              <w:left w:val="single" w:sz="2" w:space="0" w:color="000000"/>
              <w:bottom w:val="single" w:sz="2" w:space="0" w:color="000000"/>
              <w:right w:val="single" w:sz="2" w:space="0" w:color="000000"/>
            </w:tcBorders>
            <w:shd w:val="clear" w:color="auto" w:fill="FFFFD7"/>
          </w:tcPr>
          <w:p w14:paraId="6CBB33E6" w14:textId="77777777" w:rsidR="003E49EB" w:rsidRDefault="00031BFD">
            <w:pPr>
              <w:rPr>
                <w:i/>
                <w:iCs/>
              </w:rPr>
            </w:pPr>
            <w:r>
              <w:rPr>
                <w:i/>
                <w:iCs/>
                <w:lang w:val="en"/>
              </w:rPr>
              <w:t>...</w:t>
            </w:r>
          </w:p>
        </w:tc>
      </w:tr>
      <w:tr w:rsidR="003E49EB" w14:paraId="565F1BBD" w14:textId="77777777">
        <w:tc>
          <w:tcPr>
            <w:tcW w:w="3115" w:type="dxa"/>
            <w:tcBorders>
              <w:left w:val="single" w:sz="2" w:space="0" w:color="000000"/>
              <w:bottom w:val="single" w:sz="2" w:space="0" w:color="000000"/>
            </w:tcBorders>
          </w:tcPr>
          <w:p w14:paraId="2313DF82" w14:textId="77777777" w:rsidR="003E49EB" w:rsidRDefault="00031BFD">
            <w:pPr>
              <w:pStyle w:val="Tblzattartalom"/>
            </w:pPr>
            <w:r>
              <w:rPr>
                <w:b/>
                <w:bCs/>
                <w:lang w:val="en"/>
              </w:rPr>
              <w:t>Mode of evaluation:</w:t>
            </w:r>
          </w:p>
        </w:tc>
        <w:tc>
          <w:tcPr>
            <w:tcW w:w="6522" w:type="dxa"/>
            <w:tcBorders>
              <w:left w:val="single" w:sz="2" w:space="0" w:color="000000"/>
              <w:bottom w:val="single" w:sz="2" w:space="0" w:color="000000"/>
              <w:right w:val="single" w:sz="2" w:space="0" w:color="000000"/>
            </w:tcBorders>
            <w:shd w:val="clear" w:color="auto" w:fill="FFFFD7"/>
          </w:tcPr>
          <w:p w14:paraId="4C72421C" w14:textId="3C55AB7E" w:rsidR="003E49EB" w:rsidRDefault="00031BFD">
            <w:pPr>
              <w:rPr>
                <w:i/>
                <w:iCs/>
              </w:rPr>
            </w:pPr>
            <w:r>
              <w:rPr>
                <w:i/>
                <w:iCs/>
                <w:lang w:val="en"/>
              </w:rPr>
              <w:t xml:space="preserve">[points according to task types, can sub-points be </w:t>
            </w:r>
            <w:proofErr w:type="gramStart"/>
            <w:r>
              <w:rPr>
                <w:i/>
                <w:iCs/>
                <w:lang w:val="en"/>
              </w:rPr>
              <w:t>obtained?...</w:t>
            </w:r>
            <w:proofErr w:type="gramEnd"/>
            <w:r>
              <w:rPr>
                <w:i/>
                <w:iCs/>
                <w:lang w:val="en"/>
              </w:rPr>
              <w:t>]</w:t>
            </w:r>
          </w:p>
        </w:tc>
      </w:tr>
      <w:tr w:rsidR="003E49EB" w14:paraId="44E17086" w14:textId="77777777">
        <w:tc>
          <w:tcPr>
            <w:tcW w:w="9637" w:type="dxa"/>
            <w:gridSpan w:val="2"/>
            <w:tcBorders>
              <w:left w:val="single" w:sz="2" w:space="0" w:color="000000"/>
              <w:bottom w:val="single" w:sz="2" w:space="0" w:color="000000"/>
              <w:right w:val="single" w:sz="2" w:space="0" w:color="000000"/>
            </w:tcBorders>
          </w:tcPr>
          <w:p w14:paraId="19B80D43" w14:textId="6C2EABDF" w:rsidR="003E49EB" w:rsidRDefault="00031BFD">
            <w:pPr>
              <w:pStyle w:val="Tblzattartalom"/>
              <w:jc w:val="center"/>
            </w:pPr>
            <w:r>
              <w:rPr>
                <w:b/>
                <w:bCs/>
                <w:lang w:val="en"/>
              </w:rPr>
              <w:t xml:space="preserve">In </w:t>
            </w:r>
            <w:r w:rsidR="007C0588">
              <w:rPr>
                <w:b/>
                <w:bCs/>
                <w:lang w:val="en"/>
              </w:rPr>
              <w:t xml:space="preserve">the </w:t>
            </w:r>
            <w:r>
              <w:rPr>
                <w:b/>
                <w:bCs/>
                <w:lang w:val="en"/>
              </w:rPr>
              <w:t>case of distance examinations</w:t>
            </w:r>
          </w:p>
        </w:tc>
      </w:tr>
      <w:tr w:rsidR="003E49EB" w14:paraId="78A084A6" w14:textId="77777777">
        <w:tc>
          <w:tcPr>
            <w:tcW w:w="3115" w:type="dxa"/>
            <w:tcBorders>
              <w:left w:val="single" w:sz="2" w:space="0" w:color="000000"/>
              <w:bottom w:val="single" w:sz="2" w:space="0" w:color="000000"/>
            </w:tcBorders>
          </w:tcPr>
          <w:p w14:paraId="17A68C77" w14:textId="77777777" w:rsidR="003E49EB" w:rsidRDefault="00031BFD">
            <w:pPr>
              <w:pStyle w:val="Tblzattartalom"/>
            </w:pPr>
            <w:r>
              <w:rPr>
                <w:b/>
                <w:bCs/>
                <w:lang w:val="en"/>
              </w:rPr>
              <w:t>Applied forms of control:</w:t>
            </w:r>
          </w:p>
        </w:tc>
        <w:tc>
          <w:tcPr>
            <w:tcW w:w="6522" w:type="dxa"/>
            <w:tcBorders>
              <w:left w:val="single" w:sz="2" w:space="0" w:color="000000"/>
              <w:bottom w:val="single" w:sz="2" w:space="0" w:color="000000"/>
              <w:right w:val="single" w:sz="2" w:space="0" w:color="000000"/>
            </w:tcBorders>
            <w:shd w:val="clear" w:color="auto" w:fill="FFFFD7"/>
          </w:tcPr>
          <w:p w14:paraId="6B676527" w14:textId="77777777" w:rsidR="003E49EB" w:rsidRDefault="00031BFD">
            <w:pPr>
              <w:rPr>
                <w:i/>
                <w:iCs/>
              </w:rPr>
            </w:pPr>
            <w:r>
              <w:rPr>
                <w:i/>
                <w:iCs/>
                <w:lang w:val="en"/>
              </w:rPr>
              <w:t>[e.g. regulations concerning the direction of webcams, how to handle disruption in connection, ...]</w:t>
            </w:r>
          </w:p>
        </w:tc>
      </w:tr>
      <w:tr w:rsidR="003E49EB" w14:paraId="7A2A458C" w14:textId="77777777">
        <w:tc>
          <w:tcPr>
            <w:tcW w:w="3115" w:type="dxa"/>
            <w:tcBorders>
              <w:left w:val="single" w:sz="2" w:space="0" w:color="000000"/>
              <w:bottom w:val="single" w:sz="2" w:space="0" w:color="000000"/>
            </w:tcBorders>
          </w:tcPr>
          <w:p w14:paraId="410DBB55" w14:textId="77777777" w:rsidR="003E49EB" w:rsidRDefault="00031BFD">
            <w:pPr>
              <w:pStyle w:val="Tblzattartalom"/>
            </w:pPr>
            <w:r>
              <w:rPr>
                <w:b/>
                <w:bCs/>
                <w:lang w:val="en"/>
              </w:rPr>
              <w:t xml:space="preserve">Mode of submitting solutions: </w:t>
            </w:r>
          </w:p>
        </w:tc>
        <w:tc>
          <w:tcPr>
            <w:tcW w:w="6522" w:type="dxa"/>
            <w:tcBorders>
              <w:left w:val="single" w:sz="2" w:space="0" w:color="000000"/>
              <w:bottom w:val="single" w:sz="2" w:space="0" w:color="000000"/>
              <w:right w:val="single" w:sz="2" w:space="0" w:color="000000"/>
            </w:tcBorders>
            <w:shd w:val="clear" w:color="auto" w:fill="FFFFD7"/>
          </w:tcPr>
          <w:p w14:paraId="46D87C6D" w14:textId="77777777" w:rsidR="003E49EB" w:rsidRDefault="00031BFD">
            <w:pPr>
              <w:rPr>
                <w:i/>
                <w:iCs/>
              </w:rPr>
            </w:pPr>
            <w:r>
              <w:rPr>
                <w:i/>
                <w:iCs/>
                <w:lang w:val="en"/>
              </w:rPr>
              <w:t>[e.g. photographing or scanning papers containing solutions, required file format, mode of uploading or submission, deadlines]</w:t>
            </w:r>
          </w:p>
        </w:tc>
      </w:tr>
      <w:tr w:rsidR="003E49EB" w14:paraId="32011008" w14:textId="77777777">
        <w:tc>
          <w:tcPr>
            <w:tcW w:w="3115" w:type="dxa"/>
            <w:tcBorders>
              <w:left w:val="single" w:sz="2" w:space="0" w:color="000000"/>
              <w:bottom w:val="single" w:sz="2" w:space="0" w:color="000000"/>
            </w:tcBorders>
          </w:tcPr>
          <w:p w14:paraId="42BB17E7" w14:textId="77777777" w:rsidR="003E49EB" w:rsidRDefault="00031BFD">
            <w:pPr>
              <w:pStyle w:val="Tblzattartalom"/>
            </w:pPr>
            <w:r>
              <w:rPr>
                <w:b/>
                <w:bCs/>
                <w:lang w:val="en"/>
              </w:rPr>
              <w:t xml:space="preserve">Remarks: </w:t>
            </w:r>
          </w:p>
        </w:tc>
        <w:tc>
          <w:tcPr>
            <w:tcW w:w="6522" w:type="dxa"/>
            <w:tcBorders>
              <w:left w:val="single" w:sz="2" w:space="0" w:color="000000"/>
              <w:bottom w:val="single" w:sz="2" w:space="0" w:color="000000"/>
              <w:right w:val="single" w:sz="2" w:space="0" w:color="000000"/>
            </w:tcBorders>
            <w:shd w:val="clear" w:color="auto" w:fill="FFFFD7"/>
          </w:tcPr>
          <w:p w14:paraId="1E90BF21" w14:textId="77777777" w:rsidR="003E49EB" w:rsidRDefault="003E49EB">
            <w:pPr>
              <w:rPr>
                <w:i/>
                <w:iCs/>
                <w:highlight w:val="yellow"/>
              </w:rPr>
            </w:pPr>
          </w:p>
        </w:tc>
      </w:tr>
    </w:tbl>
    <w:p w14:paraId="6DD0E1D7" w14:textId="77777777" w:rsidR="003E49EB" w:rsidRDefault="003E49EB">
      <w:pPr>
        <w:rPr>
          <w:highlight w:val="yellow"/>
        </w:rPr>
      </w:pPr>
    </w:p>
    <w:p w14:paraId="0174D445" w14:textId="77777777" w:rsidR="003E49EB" w:rsidRDefault="003E49EB">
      <w:pPr>
        <w:rPr>
          <w:highlight w:val="yellow"/>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3287"/>
        <w:gridCol w:w="4311"/>
        <w:gridCol w:w="2040"/>
      </w:tblGrid>
      <w:tr w:rsidR="003E49EB" w14:paraId="6D6ED0DC" w14:textId="77777777">
        <w:tc>
          <w:tcPr>
            <w:tcW w:w="9638" w:type="dxa"/>
            <w:gridSpan w:val="3"/>
            <w:tcBorders>
              <w:top w:val="single" w:sz="2" w:space="0" w:color="000000"/>
              <w:left w:val="single" w:sz="2" w:space="0" w:color="000000"/>
              <w:bottom w:val="single" w:sz="2" w:space="0" w:color="000000"/>
              <w:right w:val="single" w:sz="2" w:space="0" w:color="000000"/>
            </w:tcBorders>
          </w:tcPr>
          <w:p w14:paraId="7A00028D" w14:textId="77777777" w:rsidR="003E49EB" w:rsidRDefault="00031BFD">
            <w:pPr>
              <w:pStyle w:val="Tblzattartalom"/>
              <w:jc w:val="center"/>
            </w:pPr>
            <w:r>
              <w:rPr>
                <w:b/>
                <w:bCs/>
                <w:lang w:val="en"/>
              </w:rPr>
              <w:t>Examination procedure of online oral examinations</w:t>
            </w:r>
          </w:p>
        </w:tc>
      </w:tr>
      <w:tr w:rsidR="003E49EB" w14:paraId="10F2132D" w14:textId="77777777">
        <w:tc>
          <w:tcPr>
            <w:tcW w:w="3287" w:type="dxa"/>
            <w:tcBorders>
              <w:left w:val="single" w:sz="2" w:space="0" w:color="000000"/>
              <w:bottom w:val="single" w:sz="2" w:space="0" w:color="000000"/>
            </w:tcBorders>
          </w:tcPr>
          <w:p w14:paraId="4F4F740B" w14:textId="56D44774" w:rsidR="003E49EB" w:rsidRDefault="00031BFD">
            <w:pPr>
              <w:pStyle w:val="Tblzattartalom"/>
            </w:pPr>
            <w:r>
              <w:rPr>
                <w:lang w:val="en"/>
              </w:rPr>
              <w:t>Estimated tot</w:t>
            </w:r>
            <w:r w:rsidR="007C0588">
              <w:rPr>
                <w:lang w:val="en"/>
              </w:rPr>
              <w:t>a</w:t>
            </w:r>
            <w:r>
              <w:rPr>
                <w:lang w:val="en"/>
              </w:rPr>
              <w:t>l duration in minutes:</w:t>
            </w:r>
          </w:p>
        </w:tc>
        <w:tc>
          <w:tcPr>
            <w:tcW w:w="6351" w:type="dxa"/>
            <w:gridSpan w:val="2"/>
            <w:tcBorders>
              <w:left w:val="single" w:sz="2" w:space="0" w:color="000000"/>
              <w:bottom w:val="single" w:sz="2" w:space="0" w:color="000000"/>
              <w:right w:val="single" w:sz="2" w:space="0" w:color="000000"/>
            </w:tcBorders>
            <w:shd w:val="clear" w:color="auto" w:fill="FFFFD7"/>
          </w:tcPr>
          <w:p w14:paraId="3623A808" w14:textId="77777777" w:rsidR="003E49EB" w:rsidRDefault="003E49EB">
            <w:pPr>
              <w:pStyle w:val="Tblzattartalom"/>
              <w:rPr>
                <w:i/>
                <w:iCs/>
              </w:rPr>
            </w:pPr>
          </w:p>
        </w:tc>
      </w:tr>
      <w:tr w:rsidR="003E49EB" w14:paraId="13474713" w14:textId="77777777">
        <w:tc>
          <w:tcPr>
            <w:tcW w:w="3287" w:type="dxa"/>
            <w:tcBorders>
              <w:left w:val="single" w:sz="2" w:space="0" w:color="000000"/>
              <w:bottom w:val="single" w:sz="2" w:space="0" w:color="000000"/>
            </w:tcBorders>
          </w:tcPr>
          <w:p w14:paraId="31D657C7" w14:textId="77777777" w:rsidR="003E49EB" w:rsidRDefault="00031BFD">
            <w:pPr>
              <w:pStyle w:val="Tblzattartalom"/>
            </w:pPr>
            <w:r>
              <w:rPr>
                <w:lang w:val="en"/>
              </w:rPr>
              <w:t>Aids that can be used:</w:t>
            </w:r>
          </w:p>
        </w:tc>
        <w:tc>
          <w:tcPr>
            <w:tcW w:w="6351" w:type="dxa"/>
            <w:gridSpan w:val="2"/>
            <w:tcBorders>
              <w:left w:val="single" w:sz="2" w:space="0" w:color="000000"/>
              <w:bottom w:val="single" w:sz="2" w:space="0" w:color="000000"/>
              <w:right w:val="single" w:sz="2" w:space="0" w:color="000000"/>
            </w:tcBorders>
            <w:shd w:val="clear" w:color="auto" w:fill="FFFFD7"/>
          </w:tcPr>
          <w:p w14:paraId="06F22A23" w14:textId="77777777" w:rsidR="003E49EB" w:rsidRDefault="003E49EB">
            <w:pPr>
              <w:pStyle w:val="Tblzattartalom"/>
              <w:rPr>
                <w:i/>
                <w:iCs/>
              </w:rPr>
            </w:pPr>
          </w:p>
        </w:tc>
      </w:tr>
      <w:tr w:rsidR="003E49EB" w14:paraId="66D97BA7" w14:textId="77777777">
        <w:tc>
          <w:tcPr>
            <w:tcW w:w="3287" w:type="dxa"/>
            <w:tcBorders>
              <w:left w:val="single" w:sz="2" w:space="0" w:color="000000"/>
              <w:bottom w:val="single" w:sz="2" w:space="0" w:color="000000"/>
            </w:tcBorders>
          </w:tcPr>
          <w:p w14:paraId="307E6CE2" w14:textId="77777777" w:rsidR="003E49EB" w:rsidRDefault="00031BFD">
            <w:pPr>
              <w:pStyle w:val="Tblzattartalom"/>
            </w:pPr>
            <w:r>
              <w:rPr>
                <w:lang w:val="en"/>
              </w:rPr>
              <w:t>Scheduling the beginning of the examination:</w:t>
            </w:r>
          </w:p>
        </w:tc>
        <w:tc>
          <w:tcPr>
            <w:tcW w:w="6351" w:type="dxa"/>
            <w:gridSpan w:val="2"/>
            <w:tcBorders>
              <w:left w:val="single" w:sz="2" w:space="0" w:color="000000"/>
              <w:bottom w:val="single" w:sz="2" w:space="0" w:color="000000"/>
              <w:right w:val="single" w:sz="2" w:space="0" w:color="000000"/>
            </w:tcBorders>
            <w:shd w:val="clear" w:color="auto" w:fill="FFFFD7"/>
          </w:tcPr>
          <w:p w14:paraId="7D23F0CA" w14:textId="28C60F4C" w:rsidR="003E49EB" w:rsidRDefault="00031BFD">
            <w:pPr>
              <w:pStyle w:val="Tblzattartalom"/>
              <w:rPr>
                <w:i/>
                <w:iCs/>
              </w:rPr>
            </w:pPr>
            <w:r>
              <w:rPr>
                <w:i/>
                <w:iCs/>
                <w:lang w:val="en"/>
              </w:rPr>
              <w:t>[mode of determining arrival times]</w:t>
            </w:r>
          </w:p>
        </w:tc>
      </w:tr>
      <w:tr w:rsidR="003E49EB" w14:paraId="2F931ECB" w14:textId="77777777">
        <w:tc>
          <w:tcPr>
            <w:tcW w:w="9638" w:type="dxa"/>
            <w:gridSpan w:val="3"/>
            <w:tcBorders>
              <w:left w:val="single" w:sz="2" w:space="0" w:color="000000"/>
              <w:bottom w:val="single" w:sz="2" w:space="0" w:color="000000"/>
              <w:right w:val="single" w:sz="2" w:space="0" w:color="000000"/>
            </w:tcBorders>
          </w:tcPr>
          <w:p w14:paraId="4069A2B0" w14:textId="77777777" w:rsidR="003E49EB" w:rsidRDefault="00031BFD">
            <w:pPr>
              <w:pStyle w:val="Tblzattartalom"/>
            </w:pPr>
            <w:r>
              <w:rPr>
                <w:b/>
                <w:bCs/>
                <w:lang w:val="en"/>
              </w:rPr>
              <w:t xml:space="preserve">Parts of the oral examination             </w:t>
            </w:r>
          </w:p>
        </w:tc>
      </w:tr>
      <w:tr w:rsidR="003E49EB" w14:paraId="77183067" w14:textId="77777777">
        <w:tc>
          <w:tcPr>
            <w:tcW w:w="3287" w:type="dxa"/>
            <w:tcBorders>
              <w:left w:val="single" w:sz="2" w:space="0" w:color="000000"/>
              <w:bottom w:val="single" w:sz="2" w:space="0" w:color="000000"/>
            </w:tcBorders>
          </w:tcPr>
          <w:p w14:paraId="3A1117F4" w14:textId="77777777" w:rsidR="003E49EB" w:rsidRDefault="003E49EB">
            <w:pPr>
              <w:pStyle w:val="Tblzattartalom"/>
            </w:pPr>
          </w:p>
        </w:tc>
        <w:tc>
          <w:tcPr>
            <w:tcW w:w="4311" w:type="dxa"/>
            <w:tcBorders>
              <w:left w:val="single" w:sz="2" w:space="0" w:color="000000"/>
              <w:bottom w:val="single" w:sz="2" w:space="0" w:color="000000"/>
            </w:tcBorders>
          </w:tcPr>
          <w:p w14:paraId="3CD0CD0C" w14:textId="77777777" w:rsidR="003E49EB" w:rsidRDefault="00031BFD">
            <w:r>
              <w:rPr>
                <w:b/>
                <w:bCs/>
                <w:lang w:val="en"/>
              </w:rPr>
              <w:t>Type</w:t>
            </w:r>
          </w:p>
        </w:tc>
        <w:tc>
          <w:tcPr>
            <w:tcW w:w="2040" w:type="dxa"/>
            <w:tcBorders>
              <w:left w:val="single" w:sz="2" w:space="0" w:color="000000"/>
              <w:bottom w:val="single" w:sz="2" w:space="0" w:color="000000"/>
              <w:right w:val="single" w:sz="2" w:space="0" w:color="000000"/>
            </w:tcBorders>
          </w:tcPr>
          <w:p w14:paraId="3157244B" w14:textId="77777777" w:rsidR="003E49EB" w:rsidRDefault="00031BFD">
            <w:r>
              <w:rPr>
                <w:b/>
                <w:bCs/>
                <w:lang w:val="en"/>
              </w:rPr>
              <w:t>Schedule</w:t>
            </w:r>
          </w:p>
        </w:tc>
      </w:tr>
      <w:tr w:rsidR="003E49EB" w14:paraId="570A5A9E" w14:textId="77777777">
        <w:tc>
          <w:tcPr>
            <w:tcW w:w="3287" w:type="dxa"/>
            <w:tcBorders>
              <w:left w:val="single" w:sz="2" w:space="0" w:color="000000"/>
              <w:bottom w:val="single" w:sz="2" w:space="0" w:color="000000"/>
            </w:tcBorders>
          </w:tcPr>
          <w:p w14:paraId="7605D37B" w14:textId="77777777" w:rsidR="003E49EB" w:rsidRDefault="00031BFD">
            <w:pPr>
              <w:pStyle w:val="Tblzattartalom"/>
            </w:pPr>
            <w:r>
              <w:rPr>
                <w:lang w:val="en"/>
              </w:rPr>
              <w:t>Part no. 1:</w:t>
            </w:r>
          </w:p>
        </w:tc>
        <w:tc>
          <w:tcPr>
            <w:tcW w:w="4311" w:type="dxa"/>
            <w:tcBorders>
              <w:left w:val="single" w:sz="2" w:space="0" w:color="000000"/>
              <w:bottom w:val="single" w:sz="2" w:space="0" w:color="000000"/>
            </w:tcBorders>
            <w:shd w:val="clear" w:color="auto" w:fill="FFFFD7"/>
          </w:tcPr>
          <w:p w14:paraId="588EFD75" w14:textId="77777777" w:rsidR="003E49EB" w:rsidRDefault="00031BFD">
            <w:pPr>
              <w:rPr>
                <w:i/>
                <w:iCs/>
              </w:rPr>
            </w:pPr>
            <w:r>
              <w:rPr>
                <w:i/>
                <w:iCs/>
                <w:lang w:val="en"/>
              </w:rPr>
              <w:t>[e.g. continuous oral presentation of the topic / presentation of own work / Questions and A</w:t>
            </w:r>
            <w:r w:rsidR="00D67461">
              <w:rPr>
                <w:i/>
                <w:iCs/>
                <w:lang w:val="en"/>
              </w:rPr>
              <w:t>n</w:t>
            </w:r>
            <w:r>
              <w:rPr>
                <w:i/>
                <w:iCs/>
                <w:lang w:val="en"/>
              </w:rPr>
              <w:t>swers / ...]</w:t>
            </w:r>
          </w:p>
        </w:tc>
        <w:tc>
          <w:tcPr>
            <w:tcW w:w="2040" w:type="dxa"/>
            <w:tcBorders>
              <w:left w:val="single" w:sz="2" w:space="0" w:color="000000"/>
              <w:bottom w:val="single" w:sz="2" w:space="0" w:color="000000"/>
              <w:right w:val="single" w:sz="2" w:space="0" w:color="000000"/>
            </w:tcBorders>
            <w:shd w:val="clear" w:color="auto" w:fill="FFFFD7"/>
          </w:tcPr>
          <w:p w14:paraId="009E6160" w14:textId="77777777" w:rsidR="003E49EB" w:rsidRDefault="00031BFD">
            <w:pPr>
              <w:rPr>
                <w:i/>
                <w:iCs/>
              </w:rPr>
            </w:pPr>
            <w:r>
              <w:rPr>
                <w:i/>
                <w:iCs/>
                <w:lang w:val="en"/>
              </w:rPr>
              <w:t>[preparation time, estimated time of the presentation]</w:t>
            </w:r>
          </w:p>
        </w:tc>
      </w:tr>
      <w:tr w:rsidR="003E49EB" w14:paraId="4A92753D" w14:textId="77777777">
        <w:tc>
          <w:tcPr>
            <w:tcW w:w="3287" w:type="dxa"/>
            <w:tcBorders>
              <w:left w:val="single" w:sz="2" w:space="0" w:color="000000"/>
              <w:bottom w:val="single" w:sz="2" w:space="0" w:color="000000"/>
            </w:tcBorders>
          </w:tcPr>
          <w:p w14:paraId="434348D3" w14:textId="77777777" w:rsidR="003E49EB" w:rsidRDefault="00031BFD">
            <w:pPr>
              <w:pStyle w:val="Tblzattartalom"/>
            </w:pPr>
            <w:r>
              <w:rPr>
                <w:lang w:val="en"/>
              </w:rPr>
              <w:t>Part no. 2:</w:t>
            </w:r>
          </w:p>
        </w:tc>
        <w:tc>
          <w:tcPr>
            <w:tcW w:w="4311" w:type="dxa"/>
            <w:tcBorders>
              <w:left w:val="single" w:sz="2" w:space="0" w:color="000000"/>
              <w:bottom w:val="single" w:sz="2" w:space="0" w:color="000000"/>
            </w:tcBorders>
            <w:shd w:val="clear" w:color="auto" w:fill="FFFFD7"/>
          </w:tcPr>
          <w:p w14:paraId="074D9B66" w14:textId="77777777" w:rsidR="003E49EB" w:rsidRDefault="00031BFD">
            <w:pPr>
              <w:rPr>
                <w:i/>
                <w:iCs/>
              </w:rPr>
            </w:pPr>
            <w:r>
              <w:rPr>
                <w:i/>
                <w:iCs/>
                <w:lang w:val="en"/>
              </w:rPr>
              <w:t>...</w:t>
            </w:r>
          </w:p>
        </w:tc>
        <w:tc>
          <w:tcPr>
            <w:tcW w:w="2040" w:type="dxa"/>
            <w:tcBorders>
              <w:left w:val="single" w:sz="2" w:space="0" w:color="000000"/>
              <w:bottom w:val="single" w:sz="2" w:space="0" w:color="000000"/>
              <w:right w:val="single" w:sz="2" w:space="0" w:color="000000"/>
            </w:tcBorders>
            <w:shd w:val="clear" w:color="auto" w:fill="FFFFD7"/>
          </w:tcPr>
          <w:p w14:paraId="474F5C3D" w14:textId="77777777" w:rsidR="003E49EB" w:rsidRDefault="003E49EB">
            <w:pPr>
              <w:rPr>
                <w:i/>
                <w:iCs/>
                <w:highlight w:val="yellow"/>
              </w:rPr>
            </w:pPr>
          </w:p>
        </w:tc>
      </w:tr>
      <w:tr w:rsidR="003E49EB" w14:paraId="7A904C16" w14:textId="77777777">
        <w:tc>
          <w:tcPr>
            <w:tcW w:w="3287" w:type="dxa"/>
            <w:tcBorders>
              <w:left w:val="single" w:sz="2" w:space="0" w:color="000000"/>
              <w:bottom w:val="single" w:sz="2" w:space="0" w:color="000000"/>
            </w:tcBorders>
          </w:tcPr>
          <w:p w14:paraId="6FA88045" w14:textId="77777777" w:rsidR="003E49EB" w:rsidRDefault="00031BFD">
            <w:pPr>
              <w:pStyle w:val="Tblzattartalom"/>
            </w:pPr>
            <w:r>
              <w:rPr>
                <w:b/>
                <w:bCs/>
                <w:lang w:val="en"/>
              </w:rPr>
              <w:t>Evaluation criteria:</w:t>
            </w:r>
          </w:p>
        </w:tc>
        <w:tc>
          <w:tcPr>
            <w:tcW w:w="6351" w:type="dxa"/>
            <w:gridSpan w:val="2"/>
            <w:tcBorders>
              <w:left w:val="single" w:sz="2" w:space="0" w:color="000000"/>
              <w:bottom w:val="single" w:sz="2" w:space="0" w:color="000000"/>
              <w:right w:val="single" w:sz="2" w:space="0" w:color="000000"/>
            </w:tcBorders>
            <w:shd w:val="clear" w:color="auto" w:fill="FFFFD7"/>
          </w:tcPr>
          <w:p w14:paraId="2E4DD27A" w14:textId="77777777" w:rsidR="003E49EB" w:rsidRDefault="003E49EB">
            <w:pPr>
              <w:rPr>
                <w:i/>
                <w:iCs/>
                <w:highlight w:val="yellow"/>
              </w:rPr>
            </w:pPr>
          </w:p>
        </w:tc>
      </w:tr>
      <w:tr w:rsidR="003E49EB" w14:paraId="1DBA095C" w14:textId="77777777">
        <w:tc>
          <w:tcPr>
            <w:tcW w:w="3287" w:type="dxa"/>
            <w:tcBorders>
              <w:left w:val="single" w:sz="2" w:space="0" w:color="000000"/>
              <w:bottom w:val="single" w:sz="2" w:space="0" w:color="000000"/>
            </w:tcBorders>
          </w:tcPr>
          <w:p w14:paraId="0CC3E9EC" w14:textId="77777777" w:rsidR="003E49EB" w:rsidRDefault="00031BFD">
            <w:pPr>
              <w:pStyle w:val="Tblzattartalom"/>
            </w:pPr>
            <w:r>
              <w:rPr>
                <w:b/>
                <w:bCs/>
                <w:lang w:val="en"/>
              </w:rPr>
              <w:t>Applied forms of control:</w:t>
            </w:r>
          </w:p>
        </w:tc>
        <w:tc>
          <w:tcPr>
            <w:tcW w:w="6351" w:type="dxa"/>
            <w:gridSpan w:val="2"/>
            <w:tcBorders>
              <w:left w:val="single" w:sz="2" w:space="0" w:color="000000"/>
              <w:bottom w:val="single" w:sz="2" w:space="0" w:color="000000"/>
              <w:right w:val="single" w:sz="2" w:space="0" w:color="000000"/>
            </w:tcBorders>
            <w:shd w:val="clear" w:color="auto" w:fill="FFFFD7"/>
          </w:tcPr>
          <w:p w14:paraId="52F1B503" w14:textId="77777777" w:rsidR="003E49EB" w:rsidRDefault="00031BFD">
            <w:pPr>
              <w:rPr>
                <w:i/>
                <w:iCs/>
              </w:rPr>
            </w:pPr>
            <w:r>
              <w:rPr>
                <w:i/>
                <w:iCs/>
                <w:lang w:val="en"/>
              </w:rPr>
              <w:t>[e.g. regulations concerning the direction of webcams, how to handle disruption in connection, ...]</w:t>
            </w:r>
          </w:p>
        </w:tc>
      </w:tr>
      <w:tr w:rsidR="003E49EB" w14:paraId="1FAC54E2" w14:textId="77777777">
        <w:tc>
          <w:tcPr>
            <w:tcW w:w="3287" w:type="dxa"/>
            <w:tcBorders>
              <w:left w:val="single" w:sz="2" w:space="0" w:color="000000"/>
              <w:bottom w:val="single" w:sz="2" w:space="0" w:color="000000"/>
            </w:tcBorders>
          </w:tcPr>
          <w:p w14:paraId="0505DD07" w14:textId="77777777" w:rsidR="003E49EB" w:rsidRDefault="00031BFD">
            <w:pPr>
              <w:pStyle w:val="Tblzattartalom"/>
            </w:pPr>
            <w:r>
              <w:rPr>
                <w:b/>
                <w:bCs/>
                <w:lang w:val="en"/>
              </w:rPr>
              <w:t xml:space="preserve">Remarks: </w:t>
            </w:r>
          </w:p>
        </w:tc>
        <w:tc>
          <w:tcPr>
            <w:tcW w:w="6351" w:type="dxa"/>
            <w:gridSpan w:val="2"/>
            <w:tcBorders>
              <w:left w:val="single" w:sz="2" w:space="0" w:color="000000"/>
              <w:bottom w:val="single" w:sz="2" w:space="0" w:color="000000"/>
              <w:right w:val="single" w:sz="2" w:space="0" w:color="000000"/>
            </w:tcBorders>
            <w:shd w:val="clear" w:color="auto" w:fill="FFFFD7"/>
          </w:tcPr>
          <w:p w14:paraId="4CFCF769" w14:textId="77777777" w:rsidR="003E49EB" w:rsidRDefault="003E49EB">
            <w:pPr>
              <w:rPr>
                <w:i/>
                <w:iCs/>
                <w:highlight w:val="yellow"/>
              </w:rPr>
            </w:pPr>
          </w:p>
        </w:tc>
      </w:tr>
    </w:tbl>
    <w:p w14:paraId="31411E7F" w14:textId="77777777" w:rsidR="003E49EB" w:rsidRDefault="003E49EB">
      <w:pPr>
        <w:rPr>
          <w:highlight w:val="yellow"/>
        </w:rPr>
      </w:pPr>
    </w:p>
    <w:p w14:paraId="2A3BB10D" w14:textId="77777777" w:rsidR="003E49EB" w:rsidRDefault="003E49EB">
      <w:pPr>
        <w:rPr>
          <w:highlight w:val="yellow"/>
        </w:rPr>
      </w:pPr>
    </w:p>
    <w:p w14:paraId="4F03FB11" w14:textId="77777777" w:rsidR="003E49EB" w:rsidRDefault="003E49EB">
      <w:pPr>
        <w:rPr>
          <w:highlight w:val="yellow"/>
        </w:rPr>
      </w:pPr>
    </w:p>
    <w:tbl>
      <w:tblPr>
        <w:tblW w:w="9638" w:type="dxa"/>
        <w:tblInd w:w="55" w:type="dxa"/>
        <w:tblCellMar>
          <w:top w:w="55" w:type="dxa"/>
          <w:left w:w="55" w:type="dxa"/>
          <w:bottom w:w="55" w:type="dxa"/>
          <w:right w:w="55" w:type="dxa"/>
        </w:tblCellMar>
        <w:tblLook w:val="04A0" w:firstRow="1" w:lastRow="0" w:firstColumn="1" w:lastColumn="0" w:noHBand="0" w:noVBand="1"/>
      </w:tblPr>
      <w:tblGrid>
        <w:gridCol w:w="3685"/>
        <w:gridCol w:w="3913"/>
        <w:gridCol w:w="2040"/>
      </w:tblGrid>
      <w:tr w:rsidR="003E49EB" w14:paraId="7769956F" w14:textId="77777777">
        <w:tc>
          <w:tcPr>
            <w:tcW w:w="9638" w:type="dxa"/>
            <w:gridSpan w:val="3"/>
            <w:tcBorders>
              <w:top w:val="single" w:sz="2" w:space="0" w:color="000000"/>
              <w:left w:val="single" w:sz="2" w:space="0" w:color="000000"/>
              <w:bottom w:val="single" w:sz="2" w:space="0" w:color="000000"/>
              <w:right w:val="single" w:sz="2" w:space="0" w:color="000000"/>
            </w:tcBorders>
          </w:tcPr>
          <w:p w14:paraId="66C38F9E" w14:textId="77777777" w:rsidR="003E49EB" w:rsidRDefault="00031BFD">
            <w:pPr>
              <w:pStyle w:val="Tblzattartalom"/>
              <w:jc w:val="center"/>
            </w:pPr>
            <w:r>
              <w:rPr>
                <w:b/>
                <w:bCs/>
                <w:lang w:val="en"/>
              </w:rPr>
              <w:t xml:space="preserve">Examination procedure of online </w:t>
            </w:r>
            <w:r w:rsidR="002F04CA">
              <w:rPr>
                <w:b/>
                <w:bCs/>
                <w:lang w:val="en"/>
              </w:rPr>
              <w:t>computerized</w:t>
            </w:r>
            <w:r>
              <w:rPr>
                <w:b/>
                <w:bCs/>
                <w:lang w:val="en"/>
              </w:rPr>
              <w:t xml:space="preserve"> examinations</w:t>
            </w:r>
          </w:p>
        </w:tc>
      </w:tr>
      <w:tr w:rsidR="003E49EB" w14:paraId="5C3BE044" w14:textId="77777777">
        <w:tc>
          <w:tcPr>
            <w:tcW w:w="3685" w:type="dxa"/>
            <w:tcBorders>
              <w:left w:val="single" w:sz="2" w:space="0" w:color="000000"/>
              <w:bottom w:val="single" w:sz="2" w:space="0" w:color="000000"/>
            </w:tcBorders>
          </w:tcPr>
          <w:p w14:paraId="2896B8E3" w14:textId="77777777" w:rsidR="003E49EB" w:rsidRDefault="00031BFD">
            <w:pPr>
              <w:pStyle w:val="Tblzattartalom"/>
            </w:pPr>
            <w:r>
              <w:rPr>
                <w:lang w:val="en"/>
              </w:rPr>
              <w:t>Duration in minutes:</w:t>
            </w:r>
          </w:p>
        </w:tc>
        <w:tc>
          <w:tcPr>
            <w:tcW w:w="5953" w:type="dxa"/>
            <w:gridSpan w:val="2"/>
            <w:tcBorders>
              <w:left w:val="single" w:sz="2" w:space="0" w:color="000000"/>
              <w:bottom w:val="single" w:sz="2" w:space="0" w:color="000000"/>
              <w:right w:val="single" w:sz="2" w:space="0" w:color="000000"/>
            </w:tcBorders>
            <w:shd w:val="clear" w:color="auto" w:fill="FFFFD7"/>
          </w:tcPr>
          <w:p w14:paraId="393FB628" w14:textId="77777777" w:rsidR="003E49EB" w:rsidRDefault="003E49EB">
            <w:pPr>
              <w:pStyle w:val="Tblzattartalom"/>
              <w:rPr>
                <w:i/>
                <w:iCs/>
              </w:rPr>
            </w:pPr>
          </w:p>
        </w:tc>
      </w:tr>
      <w:tr w:rsidR="003E49EB" w14:paraId="332FD7A4" w14:textId="77777777">
        <w:tc>
          <w:tcPr>
            <w:tcW w:w="3685" w:type="dxa"/>
            <w:tcBorders>
              <w:left w:val="single" w:sz="2" w:space="0" w:color="000000"/>
              <w:bottom w:val="single" w:sz="2" w:space="0" w:color="000000"/>
            </w:tcBorders>
          </w:tcPr>
          <w:p w14:paraId="00177257" w14:textId="77777777" w:rsidR="003E49EB" w:rsidRDefault="00031BFD">
            <w:pPr>
              <w:pStyle w:val="Tblzattartalom"/>
            </w:pPr>
            <w:r>
              <w:rPr>
                <w:lang w:val="en"/>
              </w:rPr>
              <w:t>Aids that can be used:</w:t>
            </w:r>
          </w:p>
        </w:tc>
        <w:tc>
          <w:tcPr>
            <w:tcW w:w="5953" w:type="dxa"/>
            <w:gridSpan w:val="2"/>
            <w:tcBorders>
              <w:left w:val="single" w:sz="2" w:space="0" w:color="000000"/>
              <w:bottom w:val="single" w:sz="2" w:space="0" w:color="000000"/>
              <w:right w:val="single" w:sz="2" w:space="0" w:color="000000"/>
            </w:tcBorders>
            <w:shd w:val="clear" w:color="auto" w:fill="FFFFD7"/>
          </w:tcPr>
          <w:p w14:paraId="1E8A1AB8" w14:textId="77777777" w:rsidR="003E49EB" w:rsidRDefault="003E49EB">
            <w:pPr>
              <w:pStyle w:val="Tblzattartalom"/>
              <w:rPr>
                <w:i/>
                <w:iCs/>
              </w:rPr>
            </w:pPr>
          </w:p>
        </w:tc>
      </w:tr>
      <w:tr w:rsidR="003E49EB" w14:paraId="2A5C220F" w14:textId="77777777">
        <w:tc>
          <w:tcPr>
            <w:tcW w:w="3685" w:type="dxa"/>
            <w:tcBorders>
              <w:left w:val="single" w:sz="2" w:space="0" w:color="000000"/>
              <w:bottom w:val="single" w:sz="2" w:space="0" w:color="000000"/>
            </w:tcBorders>
          </w:tcPr>
          <w:p w14:paraId="4D708B0A" w14:textId="77777777" w:rsidR="003E49EB" w:rsidRDefault="00031BFD">
            <w:pPr>
              <w:pStyle w:val="Tblzattartalom"/>
            </w:pPr>
            <w:r>
              <w:rPr>
                <w:lang w:val="en"/>
              </w:rPr>
              <w:t>Software to be used in the examination:</w:t>
            </w:r>
          </w:p>
        </w:tc>
        <w:tc>
          <w:tcPr>
            <w:tcW w:w="5953" w:type="dxa"/>
            <w:gridSpan w:val="2"/>
            <w:tcBorders>
              <w:left w:val="single" w:sz="2" w:space="0" w:color="000000"/>
              <w:bottom w:val="single" w:sz="2" w:space="0" w:color="000000"/>
              <w:right w:val="single" w:sz="2" w:space="0" w:color="000000"/>
            </w:tcBorders>
            <w:shd w:val="clear" w:color="auto" w:fill="FFFFD7"/>
          </w:tcPr>
          <w:p w14:paraId="7192DE04" w14:textId="77777777" w:rsidR="003E49EB" w:rsidRDefault="00031BFD">
            <w:pPr>
              <w:pStyle w:val="Tblzattartalom"/>
              <w:rPr>
                <w:i/>
                <w:iCs/>
              </w:rPr>
            </w:pPr>
            <w:r>
              <w:rPr>
                <w:i/>
                <w:iCs/>
                <w:lang w:val="en"/>
              </w:rPr>
              <w:t>[in case software needs to be installed, where it is avai</w:t>
            </w:r>
            <w:r w:rsidR="00D67461">
              <w:rPr>
                <w:i/>
                <w:iCs/>
                <w:lang w:val="en"/>
              </w:rPr>
              <w:t>l</w:t>
            </w:r>
            <w:r>
              <w:rPr>
                <w:i/>
                <w:iCs/>
                <w:lang w:val="en"/>
              </w:rPr>
              <w:t>able]</w:t>
            </w:r>
          </w:p>
        </w:tc>
      </w:tr>
      <w:tr w:rsidR="003E49EB" w14:paraId="7C6DF9C9" w14:textId="77777777">
        <w:tc>
          <w:tcPr>
            <w:tcW w:w="3685" w:type="dxa"/>
            <w:tcBorders>
              <w:left w:val="single" w:sz="2" w:space="0" w:color="000000"/>
              <w:bottom w:val="single" w:sz="2" w:space="0" w:color="000000"/>
            </w:tcBorders>
          </w:tcPr>
          <w:p w14:paraId="2B9374CA" w14:textId="77777777" w:rsidR="003E49EB" w:rsidRDefault="00031BFD">
            <w:pPr>
              <w:pStyle w:val="Tblzattartalom"/>
            </w:pPr>
            <w:r>
              <w:rPr>
                <w:lang w:val="en"/>
              </w:rPr>
              <w:t>Mode of the beginning of the examination:</w:t>
            </w:r>
          </w:p>
        </w:tc>
        <w:tc>
          <w:tcPr>
            <w:tcW w:w="5953" w:type="dxa"/>
            <w:gridSpan w:val="2"/>
            <w:tcBorders>
              <w:left w:val="single" w:sz="2" w:space="0" w:color="000000"/>
              <w:bottom w:val="single" w:sz="2" w:space="0" w:color="000000"/>
              <w:right w:val="single" w:sz="2" w:space="0" w:color="000000"/>
            </w:tcBorders>
            <w:shd w:val="clear" w:color="auto" w:fill="FFFFD7"/>
          </w:tcPr>
          <w:p w14:paraId="52F42CF8" w14:textId="77777777" w:rsidR="003E49EB" w:rsidRDefault="00031BFD">
            <w:pPr>
              <w:rPr>
                <w:i/>
                <w:iCs/>
              </w:rPr>
            </w:pPr>
            <w:r>
              <w:rPr>
                <w:i/>
                <w:iCs/>
                <w:lang w:val="en"/>
              </w:rPr>
              <w:t>[mode of log in, ...]</w:t>
            </w:r>
          </w:p>
        </w:tc>
      </w:tr>
      <w:tr w:rsidR="003E49EB" w14:paraId="09E9077F" w14:textId="77777777">
        <w:tc>
          <w:tcPr>
            <w:tcW w:w="9638" w:type="dxa"/>
            <w:gridSpan w:val="3"/>
            <w:tcBorders>
              <w:left w:val="single" w:sz="2" w:space="0" w:color="000000"/>
              <w:bottom w:val="single" w:sz="2" w:space="0" w:color="000000"/>
              <w:right w:val="single" w:sz="2" w:space="0" w:color="000000"/>
            </w:tcBorders>
          </w:tcPr>
          <w:p w14:paraId="2214901A" w14:textId="77777777" w:rsidR="003E49EB" w:rsidRDefault="00031BFD">
            <w:pPr>
              <w:pStyle w:val="Tblzattartalom"/>
            </w:pPr>
            <w:r>
              <w:rPr>
                <w:b/>
                <w:bCs/>
                <w:lang w:val="en"/>
              </w:rPr>
              <w:t xml:space="preserve">Parts of the oral examination              </w:t>
            </w:r>
          </w:p>
        </w:tc>
      </w:tr>
      <w:tr w:rsidR="003E49EB" w14:paraId="3108A9EC" w14:textId="77777777">
        <w:tc>
          <w:tcPr>
            <w:tcW w:w="3685" w:type="dxa"/>
            <w:tcBorders>
              <w:left w:val="single" w:sz="2" w:space="0" w:color="000000"/>
              <w:bottom w:val="single" w:sz="2" w:space="0" w:color="000000"/>
            </w:tcBorders>
          </w:tcPr>
          <w:p w14:paraId="4BD142A4" w14:textId="77777777" w:rsidR="003E49EB" w:rsidRDefault="003E49EB">
            <w:pPr>
              <w:pStyle w:val="Tblzattartalom"/>
            </w:pPr>
          </w:p>
        </w:tc>
        <w:tc>
          <w:tcPr>
            <w:tcW w:w="3913" w:type="dxa"/>
            <w:tcBorders>
              <w:left w:val="single" w:sz="2" w:space="0" w:color="000000"/>
              <w:bottom w:val="single" w:sz="2" w:space="0" w:color="000000"/>
            </w:tcBorders>
          </w:tcPr>
          <w:p w14:paraId="35F66D90" w14:textId="77777777" w:rsidR="003E49EB" w:rsidRDefault="00031BFD">
            <w:r>
              <w:rPr>
                <w:b/>
                <w:bCs/>
                <w:lang w:val="en"/>
              </w:rPr>
              <w:t>Type</w:t>
            </w:r>
          </w:p>
        </w:tc>
        <w:tc>
          <w:tcPr>
            <w:tcW w:w="2040" w:type="dxa"/>
            <w:tcBorders>
              <w:left w:val="single" w:sz="2" w:space="0" w:color="000000"/>
              <w:bottom w:val="single" w:sz="2" w:space="0" w:color="000000"/>
              <w:right w:val="single" w:sz="2" w:space="0" w:color="000000"/>
            </w:tcBorders>
          </w:tcPr>
          <w:p w14:paraId="49D5FAF0" w14:textId="77777777" w:rsidR="003E49EB" w:rsidRDefault="00031BFD">
            <w:r>
              <w:rPr>
                <w:b/>
                <w:bCs/>
                <w:lang w:val="en"/>
              </w:rPr>
              <w:t>Schedule</w:t>
            </w:r>
          </w:p>
        </w:tc>
      </w:tr>
      <w:tr w:rsidR="003E49EB" w14:paraId="10269E5D" w14:textId="77777777">
        <w:tc>
          <w:tcPr>
            <w:tcW w:w="3685" w:type="dxa"/>
            <w:tcBorders>
              <w:left w:val="single" w:sz="2" w:space="0" w:color="000000"/>
              <w:bottom w:val="single" w:sz="2" w:space="0" w:color="000000"/>
            </w:tcBorders>
          </w:tcPr>
          <w:p w14:paraId="346B8951" w14:textId="77777777" w:rsidR="003E49EB" w:rsidRDefault="00031BFD">
            <w:pPr>
              <w:pStyle w:val="Tblzattartalom"/>
            </w:pPr>
            <w:r>
              <w:rPr>
                <w:lang w:val="en"/>
              </w:rPr>
              <w:t>Part no. 1:</w:t>
            </w:r>
          </w:p>
        </w:tc>
        <w:tc>
          <w:tcPr>
            <w:tcW w:w="3913" w:type="dxa"/>
            <w:tcBorders>
              <w:left w:val="single" w:sz="2" w:space="0" w:color="000000"/>
              <w:bottom w:val="single" w:sz="2" w:space="0" w:color="000000"/>
            </w:tcBorders>
            <w:shd w:val="clear" w:color="auto" w:fill="FFFFD7"/>
          </w:tcPr>
          <w:p w14:paraId="1C7FC650" w14:textId="77777777" w:rsidR="003E49EB" w:rsidRDefault="00031BFD">
            <w:pPr>
              <w:rPr>
                <w:i/>
                <w:iCs/>
              </w:rPr>
            </w:pPr>
            <w:r>
              <w:rPr>
                <w:i/>
                <w:iCs/>
                <w:lang w:val="en"/>
              </w:rPr>
              <w:t>[multiple-choice test / calculation task / longer answers in texts / writing a programme ...]</w:t>
            </w:r>
          </w:p>
        </w:tc>
        <w:tc>
          <w:tcPr>
            <w:tcW w:w="2040" w:type="dxa"/>
            <w:tcBorders>
              <w:left w:val="single" w:sz="2" w:space="0" w:color="000000"/>
              <w:bottom w:val="single" w:sz="2" w:space="0" w:color="000000"/>
              <w:right w:val="single" w:sz="2" w:space="0" w:color="000000"/>
            </w:tcBorders>
            <w:shd w:val="clear" w:color="auto" w:fill="FFFFD7"/>
          </w:tcPr>
          <w:p w14:paraId="6CE7B564" w14:textId="77777777" w:rsidR="003E49EB" w:rsidRDefault="00031BFD">
            <w:pPr>
              <w:rPr>
                <w:i/>
                <w:iCs/>
              </w:rPr>
            </w:pPr>
            <w:r>
              <w:rPr>
                <w:i/>
                <w:iCs/>
                <w:lang w:val="en"/>
              </w:rPr>
              <w:t>[time allocated for each part]</w:t>
            </w:r>
          </w:p>
        </w:tc>
      </w:tr>
      <w:tr w:rsidR="003E49EB" w14:paraId="59251981" w14:textId="77777777">
        <w:tc>
          <w:tcPr>
            <w:tcW w:w="3685" w:type="dxa"/>
            <w:tcBorders>
              <w:left w:val="single" w:sz="2" w:space="0" w:color="000000"/>
              <w:bottom w:val="single" w:sz="2" w:space="0" w:color="000000"/>
            </w:tcBorders>
          </w:tcPr>
          <w:p w14:paraId="349611F4" w14:textId="77777777" w:rsidR="003E49EB" w:rsidRDefault="00031BFD">
            <w:pPr>
              <w:pStyle w:val="Tblzattartalom"/>
            </w:pPr>
            <w:r>
              <w:rPr>
                <w:lang w:val="en"/>
              </w:rPr>
              <w:t>Part no. 2:</w:t>
            </w:r>
          </w:p>
        </w:tc>
        <w:tc>
          <w:tcPr>
            <w:tcW w:w="3913" w:type="dxa"/>
            <w:tcBorders>
              <w:left w:val="single" w:sz="2" w:space="0" w:color="000000"/>
              <w:bottom w:val="single" w:sz="2" w:space="0" w:color="000000"/>
            </w:tcBorders>
            <w:shd w:val="clear" w:color="auto" w:fill="FFFFD7"/>
          </w:tcPr>
          <w:p w14:paraId="7C3B9202" w14:textId="77777777" w:rsidR="003E49EB" w:rsidRDefault="00031BFD">
            <w:pPr>
              <w:rPr>
                <w:i/>
                <w:iCs/>
              </w:rPr>
            </w:pPr>
            <w:r>
              <w:rPr>
                <w:i/>
                <w:iCs/>
                <w:lang w:val="en"/>
              </w:rPr>
              <w:t>...</w:t>
            </w:r>
          </w:p>
        </w:tc>
        <w:tc>
          <w:tcPr>
            <w:tcW w:w="2040" w:type="dxa"/>
            <w:tcBorders>
              <w:left w:val="single" w:sz="2" w:space="0" w:color="000000"/>
              <w:bottom w:val="single" w:sz="2" w:space="0" w:color="000000"/>
              <w:right w:val="single" w:sz="2" w:space="0" w:color="000000"/>
            </w:tcBorders>
            <w:shd w:val="clear" w:color="auto" w:fill="FFFFD7"/>
          </w:tcPr>
          <w:p w14:paraId="145D44CD" w14:textId="77777777" w:rsidR="003E49EB" w:rsidRDefault="003E49EB">
            <w:pPr>
              <w:rPr>
                <w:i/>
                <w:iCs/>
                <w:highlight w:val="yellow"/>
              </w:rPr>
            </w:pPr>
          </w:p>
        </w:tc>
      </w:tr>
      <w:tr w:rsidR="003E49EB" w14:paraId="3282C1FC" w14:textId="77777777">
        <w:tc>
          <w:tcPr>
            <w:tcW w:w="3685" w:type="dxa"/>
            <w:tcBorders>
              <w:left w:val="single" w:sz="2" w:space="0" w:color="000000"/>
              <w:bottom w:val="single" w:sz="2" w:space="0" w:color="000000"/>
            </w:tcBorders>
          </w:tcPr>
          <w:p w14:paraId="7F504A11" w14:textId="77777777" w:rsidR="003E49EB" w:rsidRDefault="00031BFD">
            <w:pPr>
              <w:pStyle w:val="Tblzattartalom"/>
            </w:pPr>
            <w:r>
              <w:rPr>
                <w:b/>
                <w:bCs/>
                <w:lang w:val="en"/>
              </w:rPr>
              <w:t>Mode of submitting solutions:</w:t>
            </w:r>
          </w:p>
        </w:tc>
        <w:tc>
          <w:tcPr>
            <w:tcW w:w="5953" w:type="dxa"/>
            <w:gridSpan w:val="2"/>
            <w:tcBorders>
              <w:left w:val="single" w:sz="2" w:space="0" w:color="000000"/>
              <w:bottom w:val="single" w:sz="2" w:space="0" w:color="000000"/>
              <w:right w:val="single" w:sz="2" w:space="0" w:color="000000"/>
            </w:tcBorders>
            <w:shd w:val="clear" w:color="auto" w:fill="FFFFD7"/>
          </w:tcPr>
          <w:p w14:paraId="46367712" w14:textId="77777777" w:rsidR="003E49EB" w:rsidRDefault="00031BFD">
            <w:pPr>
              <w:rPr>
                <w:i/>
                <w:iCs/>
              </w:rPr>
            </w:pPr>
            <w:r>
              <w:rPr>
                <w:i/>
                <w:iCs/>
                <w:lang w:val="en"/>
              </w:rPr>
              <w:t>[e.g. automatic / uploading files to a certain place by deadline / tools of uploading]</w:t>
            </w:r>
          </w:p>
        </w:tc>
      </w:tr>
      <w:tr w:rsidR="003E49EB" w14:paraId="71FB59E5" w14:textId="77777777">
        <w:tc>
          <w:tcPr>
            <w:tcW w:w="3685" w:type="dxa"/>
            <w:tcBorders>
              <w:left w:val="single" w:sz="2" w:space="0" w:color="000000"/>
              <w:bottom w:val="single" w:sz="2" w:space="0" w:color="000000"/>
            </w:tcBorders>
          </w:tcPr>
          <w:p w14:paraId="5D58AF38" w14:textId="77777777" w:rsidR="003E49EB" w:rsidRDefault="00031BFD">
            <w:pPr>
              <w:pStyle w:val="Tblzattartalom"/>
            </w:pPr>
            <w:r>
              <w:rPr>
                <w:b/>
                <w:bCs/>
                <w:lang w:val="en"/>
              </w:rPr>
              <w:t>Mode of evaluation:</w:t>
            </w:r>
          </w:p>
        </w:tc>
        <w:tc>
          <w:tcPr>
            <w:tcW w:w="5953" w:type="dxa"/>
            <w:gridSpan w:val="2"/>
            <w:tcBorders>
              <w:left w:val="single" w:sz="2" w:space="0" w:color="000000"/>
              <w:bottom w:val="single" w:sz="2" w:space="0" w:color="000000"/>
              <w:right w:val="single" w:sz="2" w:space="0" w:color="000000"/>
            </w:tcBorders>
            <w:shd w:val="clear" w:color="auto" w:fill="FFFFD7"/>
          </w:tcPr>
          <w:p w14:paraId="2E46ECE8" w14:textId="5B6C60A6" w:rsidR="003E49EB" w:rsidRDefault="00031BFD">
            <w:pPr>
              <w:rPr>
                <w:i/>
                <w:iCs/>
              </w:rPr>
            </w:pPr>
            <w:r>
              <w:rPr>
                <w:i/>
                <w:iCs/>
                <w:lang w:val="en"/>
              </w:rPr>
              <w:t>[points according to task types</w:t>
            </w:r>
            <w:r w:rsidR="007C0588">
              <w:rPr>
                <w:i/>
                <w:iCs/>
                <w:lang w:val="en"/>
              </w:rPr>
              <w:t xml:space="preserve">, </w:t>
            </w:r>
            <w:r>
              <w:rPr>
                <w:i/>
                <w:iCs/>
                <w:lang w:val="en"/>
              </w:rPr>
              <w:t>...]</w:t>
            </w:r>
          </w:p>
        </w:tc>
      </w:tr>
      <w:tr w:rsidR="003E49EB" w14:paraId="20292578" w14:textId="77777777">
        <w:tc>
          <w:tcPr>
            <w:tcW w:w="3685" w:type="dxa"/>
            <w:tcBorders>
              <w:left w:val="single" w:sz="2" w:space="0" w:color="000000"/>
              <w:bottom w:val="single" w:sz="2" w:space="0" w:color="000000"/>
            </w:tcBorders>
          </w:tcPr>
          <w:p w14:paraId="52B48952" w14:textId="77777777" w:rsidR="003E49EB" w:rsidRDefault="00031BFD">
            <w:pPr>
              <w:pStyle w:val="Tblzattartalom"/>
            </w:pPr>
            <w:r>
              <w:rPr>
                <w:b/>
                <w:bCs/>
                <w:lang w:val="en"/>
              </w:rPr>
              <w:t>Applied forms of control:</w:t>
            </w:r>
          </w:p>
        </w:tc>
        <w:tc>
          <w:tcPr>
            <w:tcW w:w="5953" w:type="dxa"/>
            <w:gridSpan w:val="2"/>
            <w:tcBorders>
              <w:left w:val="single" w:sz="2" w:space="0" w:color="000000"/>
              <w:bottom w:val="single" w:sz="2" w:space="0" w:color="000000"/>
              <w:right w:val="single" w:sz="2" w:space="0" w:color="000000"/>
            </w:tcBorders>
            <w:shd w:val="clear" w:color="auto" w:fill="FFFFD7"/>
          </w:tcPr>
          <w:p w14:paraId="7304F49D" w14:textId="77777777" w:rsidR="003E49EB" w:rsidRDefault="00031BFD">
            <w:pPr>
              <w:rPr>
                <w:i/>
                <w:iCs/>
              </w:rPr>
            </w:pPr>
            <w:r>
              <w:rPr>
                <w:i/>
                <w:iCs/>
                <w:lang w:val="en"/>
              </w:rPr>
              <w:t>[e.g. regulations concerning the direction of webcams, how to handle disruption in connection, ...]</w:t>
            </w:r>
          </w:p>
        </w:tc>
      </w:tr>
      <w:tr w:rsidR="003E49EB" w14:paraId="7EA26FF5" w14:textId="77777777">
        <w:tc>
          <w:tcPr>
            <w:tcW w:w="3685" w:type="dxa"/>
            <w:tcBorders>
              <w:left w:val="single" w:sz="2" w:space="0" w:color="000000"/>
              <w:bottom w:val="single" w:sz="2" w:space="0" w:color="000000"/>
            </w:tcBorders>
          </w:tcPr>
          <w:p w14:paraId="658F3EF0" w14:textId="77777777" w:rsidR="003E49EB" w:rsidRDefault="00031BFD">
            <w:pPr>
              <w:pStyle w:val="Tblzattartalom"/>
            </w:pPr>
            <w:r>
              <w:rPr>
                <w:b/>
                <w:bCs/>
                <w:lang w:val="en"/>
              </w:rPr>
              <w:t xml:space="preserve">Remarks: </w:t>
            </w:r>
          </w:p>
        </w:tc>
        <w:tc>
          <w:tcPr>
            <w:tcW w:w="5953" w:type="dxa"/>
            <w:gridSpan w:val="2"/>
            <w:tcBorders>
              <w:left w:val="single" w:sz="2" w:space="0" w:color="000000"/>
              <w:bottom w:val="single" w:sz="2" w:space="0" w:color="000000"/>
              <w:right w:val="single" w:sz="2" w:space="0" w:color="000000"/>
            </w:tcBorders>
            <w:shd w:val="clear" w:color="auto" w:fill="FFFFD7"/>
          </w:tcPr>
          <w:p w14:paraId="436E6EEE" w14:textId="77777777" w:rsidR="003E49EB" w:rsidRDefault="003E49EB">
            <w:pPr>
              <w:rPr>
                <w:i/>
                <w:iCs/>
              </w:rPr>
            </w:pPr>
          </w:p>
        </w:tc>
      </w:tr>
    </w:tbl>
    <w:p w14:paraId="38ADFF7E" w14:textId="77777777" w:rsidR="003E49EB" w:rsidRDefault="003E49EB"/>
    <w:p w14:paraId="062F576C" w14:textId="77777777" w:rsidR="003E49EB" w:rsidRDefault="003E49EB">
      <w:pPr>
        <w:pStyle w:val="BodyText"/>
        <w:rPr>
          <w:highlight w:val="yellow"/>
        </w:rPr>
      </w:pPr>
    </w:p>
    <w:sectPr w:rsidR="003E49EB">
      <w:headerReference w:type="default" r:id="rId7"/>
      <w:footerReference w:type="default" r:id="rId8"/>
      <w:pgSz w:w="11906" w:h="16838"/>
      <w:pgMar w:top="1541" w:right="1274" w:bottom="851" w:left="1276" w:header="708" w:footer="30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94A03" w14:textId="77777777" w:rsidR="00B01ADC" w:rsidRDefault="00B01ADC">
      <w:r>
        <w:separator/>
      </w:r>
    </w:p>
  </w:endnote>
  <w:endnote w:type="continuationSeparator" w:id="0">
    <w:p w14:paraId="3EC04D25" w14:textId="77777777" w:rsidR="00B01ADC" w:rsidRDefault="00B01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erif">
    <w:altName w:val="Times New Roman"/>
    <w:charset w:val="01"/>
    <w:family w:val="roman"/>
    <w:pitch w:val="variable"/>
  </w:font>
  <w:font w:name="Noto Serif CJK S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2D895" w14:textId="77777777" w:rsidR="003E49EB" w:rsidRDefault="00031BFD">
    <w:pPr>
      <w:pStyle w:val="Footer"/>
      <w:ind w:left="425"/>
      <w:rPr>
        <w:rFonts w:ascii="Times New Roman" w:hAnsi="Times New Roman" w:cs="Times New Roman"/>
        <w:sz w:val="20"/>
        <w:szCs w:val="20"/>
      </w:rPr>
    </w:pPr>
    <w:r>
      <w:rPr>
        <w:rFonts w:ascii="Times New Roman" w:hAnsi="Times New Roman" w:cs="Times New Roman"/>
        <w:b/>
        <w:bCs/>
        <w:sz w:val="20"/>
        <w:szCs w:val="20"/>
        <w:lang w:val="en"/>
      </w:rPr>
      <w:t>SZÉCHENYI ISTVÁN EGYETEM - UNIVERSITY OF GYŐR</w:t>
    </w:r>
    <w:r>
      <w:rPr>
        <w:rFonts w:ascii="Times New Roman" w:hAnsi="Times New Roman" w:cs="Times New Roman"/>
        <w:sz w:val="20"/>
        <w:szCs w:val="20"/>
        <w:lang w:val="en"/>
      </w:rPr>
      <w:br/>
      <w:t>9026 GYŐR, EGYETEM TÉR 1.</w:t>
    </w:r>
  </w:p>
  <w:p w14:paraId="14BBBC73" w14:textId="77777777" w:rsidR="003E49EB" w:rsidRDefault="00031BFD">
    <w:pPr>
      <w:pStyle w:val="Footer"/>
      <w:ind w:left="425"/>
      <w:rPr>
        <w:rFonts w:ascii="Times New Roman" w:hAnsi="Times New Roman" w:cs="Times New Roman"/>
        <w:sz w:val="20"/>
        <w:szCs w:val="20"/>
      </w:rPr>
    </w:pPr>
    <w:r w:rsidRPr="007C0588">
      <w:t xml:space="preserve">UNI.SZE.HU   |   </w:t>
    </w:r>
    <w:hyperlink r:id="rId1">
      <w:r w:rsidRPr="007C0588">
        <w:rPr>
          <w:rStyle w:val="Internet-hivatkozs"/>
          <w:rFonts w:ascii="Times New Roman" w:hAnsi="Times New Roman" w:cs="Times New Roman"/>
          <w:sz w:val="20"/>
          <w:szCs w:val="20"/>
        </w:rPr>
        <w:t>SZE@SZE.HU</w:t>
      </w:r>
    </w:hyperlink>
    <w:r w:rsidRPr="007C0588">
      <w:rPr>
        <w:rFonts w:ascii="Times New Roman" w:hAnsi="Times New Roman" w:cs="Times New Roman"/>
        <w:sz w:val="20"/>
        <w:szCs w:val="20"/>
      </w:rPr>
      <w:t xml:space="preserve">   |   +36 96 503 400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675D8" w14:textId="77777777" w:rsidR="00B01ADC" w:rsidRDefault="00B01ADC">
      <w:r>
        <w:separator/>
      </w:r>
    </w:p>
  </w:footnote>
  <w:footnote w:type="continuationSeparator" w:id="0">
    <w:p w14:paraId="6042CCC2" w14:textId="77777777" w:rsidR="00B01ADC" w:rsidRDefault="00B01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F11B2" w14:textId="77777777" w:rsidR="003E49EB" w:rsidRDefault="00031BFD">
    <w:pPr>
      <w:pStyle w:val="Header"/>
    </w:pPr>
    <w:r>
      <w:rPr>
        <w:noProof/>
        <w:lang w:eastAsia="hu-HU"/>
      </w:rPr>
      <w:drawing>
        <wp:anchor distT="0" distB="0" distL="0" distR="0" simplePos="0" relativeHeight="4" behindDoc="1" locked="0" layoutInCell="1" allowOverlap="1" wp14:anchorId="0E9DA02B" wp14:editId="50165492">
          <wp:simplePos x="0" y="0"/>
          <wp:positionH relativeFrom="column">
            <wp:posOffset>-803275</wp:posOffset>
          </wp:positionH>
          <wp:positionV relativeFrom="paragraph">
            <wp:posOffset>-449580</wp:posOffset>
          </wp:positionV>
          <wp:extent cx="7553325" cy="10680700"/>
          <wp:effectExtent l="0" t="0" r="0" b="0"/>
          <wp:wrapNone/>
          <wp:docPr id="1"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ép 4"/>
                  <pic:cNvPicPr>
                    <a:picLocks noChangeAspect="1" noChangeArrowheads="1"/>
                  </pic:cNvPicPr>
                </pic:nvPicPr>
                <pic:blipFill>
                  <a:blip r:embed="rId1"/>
                  <a:stretch>
                    <a:fillRect/>
                  </a:stretch>
                </pic:blipFill>
                <pic:spPr bwMode="auto">
                  <a:xfrm>
                    <a:off x="0" y="0"/>
                    <a:ext cx="7553325" cy="106807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84966"/>
    <w:multiLevelType w:val="multilevel"/>
    <w:tmpl w:val="07D00002"/>
    <w:lvl w:ilvl="0">
      <w:start w:val="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62EE02A1"/>
    <w:multiLevelType w:val="multilevel"/>
    <w:tmpl w:val="10E8DD0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9EB"/>
    <w:rsid w:val="00031BFD"/>
    <w:rsid w:val="00080586"/>
    <w:rsid w:val="00267DE3"/>
    <w:rsid w:val="002F04CA"/>
    <w:rsid w:val="003E49EB"/>
    <w:rsid w:val="006277D2"/>
    <w:rsid w:val="006C7009"/>
    <w:rsid w:val="007C0588"/>
    <w:rsid w:val="00A330FF"/>
    <w:rsid w:val="00AB715D"/>
    <w:rsid w:val="00B01ADC"/>
    <w:rsid w:val="00C92297"/>
    <w:rsid w:val="00D67461"/>
    <w:rsid w:val="00F51D92"/>
    <w:rsid w:val="00FA6821"/>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ACF7"/>
  <w15:docId w15:val="{232FF53C-7A37-41B9-8942-D9DB59F18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hu-HU"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319"/>
    <w:rPr>
      <w:rFonts w:ascii="Times New Roman" w:eastAsia="Times New Roman" w:hAnsi="Times New Roman" w:cs="Times New Roman"/>
      <w:sz w:val="24"/>
      <w:szCs w:val="24"/>
      <w:lang w:eastAsia="hu-HU"/>
    </w:rPr>
  </w:style>
  <w:style w:type="paragraph" w:styleId="Heading1">
    <w:name w:val="heading 1"/>
    <w:basedOn w:val="Normal"/>
    <w:next w:val="Normal"/>
    <w:link w:val="Heading1Char"/>
    <w:uiPriority w:val="9"/>
    <w:qFormat/>
    <w:rsid w:val="00CE6B16"/>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paragraph" w:styleId="Heading2">
    <w:name w:val="heading 2"/>
    <w:basedOn w:val="Normal"/>
    <w:next w:val="Normal"/>
    <w:link w:val="Heading2Char"/>
    <w:uiPriority w:val="9"/>
    <w:unhideWhenUsed/>
    <w:qFormat/>
    <w:rsid w:val="00CE6B16"/>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Heading3">
    <w:name w:val="heading 3"/>
    <w:basedOn w:val="Normal"/>
    <w:next w:val="Normal"/>
    <w:link w:val="Heading3Char"/>
    <w:unhideWhenUsed/>
    <w:qFormat/>
    <w:rsid w:val="007B79D9"/>
    <w:pPr>
      <w:keepNext/>
      <w:keepLines/>
      <w:spacing w:before="40" w:line="259" w:lineRule="auto"/>
      <w:outlineLvl w:val="2"/>
    </w:pPr>
    <w:rPr>
      <w:rFonts w:asciiTheme="majorHAnsi" w:eastAsiaTheme="majorEastAsia" w:hAnsiTheme="majorHAnsi" w:cstheme="majorBidi"/>
      <w:color w:val="1F4D78" w:themeColor="accent1" w:themeShade="7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fejChar">
    <w:name w:val="Élőfej Char"/>
    <w:basedOn w:val="DefaultParagraphFont"/>
    <w:uiPriority w:val="99"/>
    <w:qFormat/>
    <w:rsid w:val="00826134"/>
  </w:style>
  <w:style w:type="character" w:customStyle="1" w:styleId="llbChar">
    <w:name w:val="Élőláb Char"/>
    <w:basedOn w:val="DefaultParagraphFont"/>
    <w:uiPriority w:val="99"/>
    <w:qFormat/>
    <w:rsid w:val="00826134"/>
  </w:style>
  <w:style w:type="character" w:customStyle="1" w:styleId="Internet-hivatkozs">
    <w:name w:val="Internet-hivatkozás"/>
    <w:basedOn w:val="DefaultParagraphFont"/>
    <w:uiPriority w:val="99"/>
    <w:semiHidden/>
    <w:unhideWhenUsed/>
    <w:rsid w:val="00313DD8"/>
    <w:rPr>
      <w:color w:val="0000FF"/>
      <w:u w:val="single"/>
    </w:rPr>
  </w:style>
  <w:style w:type="character" w:customStyle="1" w:styleId="Heading1Char">
    <w:name w:val="Heading 1 Char"/>
    <w:basedOn w:val="DefaultParagraphFont"/>
    <w:link w:val="Heading1"/>
    <w:uiPriority w:val="9"/>
    <w:qFormat/>
    <w:rsid w:val="00CE6B1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qFormat/>
    <w:rsid w:val="00CE6B16"/>
    <w:rPr>
      <w:rFonts w:asciiTheme="majorHAnsi" w:eastAsiaTheme="majorEastAsia" w:hAnsiTheme="majorHAnsi" w:cstheme="majorBidi"/>
      <w:color w:val="2E74B5" w:themeColor="accent1" w:themeShade="BF"/>
      <w:sz w:val="26"/>
      <w:szCs w:val="26"/>
    </w:rPr>
  </w:style>
  <w:style w:type="character" w:customStyle="1" w:styleId="il">
    <w:name w:val="il"/>
    <w:basedOn w:val="DefaultParagraphFont"/>
    <w:qFormat/>
    <w:rsid w:val="00EC1243"/>
  </w:style>
  <w:style w:type="character" w:customStyle="1" w:styleId="Heading3Char">
    <w:name w:val="Heading 3 Char"/>
    <w:basedOn w:val="DefaultParagraphFont"/>
    <w:link w:val="Heading3"/>
    <w:uiPriority w:val="9"/>
    <w:qFormat/>
    <w:rsid w:val="007B79D9"/>
    <w:rPr>
      <w:rFonts w:asciiTheme="majorHAnsi" w:eastAsiaTheme="majorEastAsia" w:hAnsiTheme="majorHAnsi" w:cstheme="majorBidi"/>
      <w:color w:val="1F4D78" w:themeColor="accent1" w:themeShade="7F"/>
      <w:sz w:val="24"/>
      <w:szCs w:val="24"/>
    </w:rPr>
  </w:style>
  <w:style w:type="character" w:customStyle="1" w:styleId="BalloonTextChar">
    <w:name w:val="Balloon Text Char"/>
    <w:basedOn w:val="DefaultParagraphFont"/>
    <w:link w:val="BalloonText"/>
    <w:uiPriority w:val="99"/>
    <w:semiHidden/>
    <w:qFormat/>
    <w:rsid w:val="00030DC8"/>
    <w:rPr>
      <w:rFonts w:ascii="Segoe UI" w:eastAsia="Times New Roman" w:hAnsi="Segoe UI" w:cs="Segoe UI"/>
      <w:sz w:val="18"/>
      <w:szCs w:val="18"/>
      <w:lang w:eastAsia="hu-HU"/>
    </w:rPr>
  </w:style>
  <w:style w:type="character" w:customStyle="1" w:styleId="PlainTextChar">
    <w:name w:val="Plain Text Char"/>
    <w:basedOn w:val="DefaultParagraphFont"/>
    <w:link w:val="PlainText"/>
    <w:uiPriority w:val="99"/>
    <w:semiHidden/>
    <w:qFormat/>
    <w:rsid w:val="00974E58"/>
    <w:rPr>
      <w:rFonts w:ascii="Calibri" w:hAnsi="Calibri"/>
      <w:szCs w:val="21"/>
    </w:rPr>
  </w:style>
  <w:style w:type="character" w:styleId="CommentReference">
    <w:name w:val="annotation reference"/>
    <w:basedOn w:val="DefaultParagraphFont"/>
    <w:uiPriority w:val="99"/>
    <w:semiHidden/>
    <w:unhideWhenUsed/>
    <w:qFormat/>
    <w:rsid w:val="002C1544"/>
    <w:rPr>
      <w:sz w:val="16"/>
      <w:szCs w:val="16"/>
    </w:rPr>
  </w:style>
  <w:style w:type="character" w:customStyle="1" w:styleId="CommentTextChar">
    <w:name w:val="Comment Text Char"/>
    <w:basedOn w:val="DefaultParagraphFont"/>
    <w:link w:val="CommentText"/>
    <w:uiPriority w:val="99"/>
    <w:semiHidden/>
    <w:qFormat/>
    <w:rsid w:val="002C1544"/>
    <w:rPr>
      <w:sz w:val="20"/>
      <w:szCs w:val="20"/>
    </w:rPr>
  </w:style>
  <w:style w:type="character" w:customStyle="1" w:styleId="apple-tab-span">
    <w:name w:val="apple-tab-span"/>
    <w:basedOn w:val="DefaultParagraphFont"/>
    <w:qFormat/>
    <w:rsid w:val="000C5D21"/>
  </w:style>
  <w:style w:type="character" w:customStyle="1" w:styleId="Lbjegyzet-horgony">
    <w:name w:val="Lábjegyzet-horgony"/>
    <w:rsid w:val="00313DD8"/>
    <w:rPr>
      <w:vertAlign w:val="superscript"/>
    </w:rPr>
  </w:style>
  <w:style w:type="character" w:customStyle="1" w:styleId="TitleChar">
    <w:name w:val="Title Char"/>
    <w:basedOn w:val="DefaultParagraphFont"/>
    <w:link w:val="Title"/>
    <w:qFormat/>
    <w:rsid w:val="00313DD8"/>
    <w:rPr>
      <w:rFonts w:ascii="Liberation Sans" w:eastAsia="Noto Sans CJK SC" w:hAnsi="Liberation Sans" w:cs="Lohit Devanagari"/>
      <w:b/>
      <w:bCs/>
      <w:kern w:val="2"/>
      <w:sz w:val="56"/>
      <w:szCs w:val="56"/>
      <w:lang w:eastAsia="zh-CN" w:bidi="hi-IN"/>
    </w:rPr>
  </w:style>
  <w:style w:type="character" w:customStyle="1" w:styleId="BodyTextChar">
    <w:name w:val="Body Text Char"/>
    <w:basedOn w:val="DefaultParagraphFont"/>
    <w:link w:val="BodyText"/>
    <w:qFormat/>
    <w:rsid w:val="00362C0C"/>
    <w:rPr>
      <w:rFonts w:ascii="Liberation Serif" w:eastAsia="Noto Serif CJK SC" w:hAnsi="Liberation Serif" w:cs="Lohit Devanagari"/>
      <w:kern w:val="2"/>
      <w:sz w:val="24"/>
      <w:szCs w:val="24"/>
      <w:lang w:eastAsia="zh-CN" w:bidi="hi-IN"/>
    </w:rPr>
  </w:style>
  <w:style w:type="character" w:customStyle="1" w:styleId="CommentSubjectChar">
    <w:name w:val="Comment Subject Char"/>
    <w:basedOn w:val="CommentTextChar"/>
    <w:link w:val="CommentSubject"/>
    <w:uiPriority w:val="99"/>
    <w:semiHidden/>
    <w:qFormat/>
    <w:rsid w:val="00521DE4"/>
    <w:rPr>
      <w:rFonts w:ascii="Times New Roman" w:eastAsia="Times New Roman" w:hAnsi="Times New Roman" w:cs="Times New Roman"/>
      <w:b/>
      <w:bCs/>
      <w:sz w:val="20"/>
      <w:szCs w:val="20"/>
      <w:lang w:eastAsia="hu-HU"/>
    </w:rPr>
  </w:style>
  <w:style w:type="paragraph" w:customStyle="1" w:styleId="Cmsor">
    <w:name w:val="Címsor"/>
    <w:basedOn w:val="Normal"/>
    <w:next w:val="BodyText"/>
    <w:qFormat/>
    <w:rsid w:val="00A142FB"/>
    <w:pPr>
      <w:keepNext/>
      <w:spacing w:before="240" w:after="120"/>
    </w:pPr>
    <w:rPr>
      <w:rFonts w:ascii="Liberation Sans" w:eastAsia="Noto Sans CJK SC" w:hAnsi="Liberation Sans" w:cs="Lohit Devanagari"/>
      <w:kern w:val="2"/>
      <w:sz w:val="28"/>
      <w:szCs w:val="28"/>
      <w:lang w:eastAsia="zh-CN" w:bidi="hi-IN"/>
    </w:rPr>
  </w:style>
  <w:style w:type="paragraph" w:styleId="BodyText">
    <w:name w:val="Body Text"/>
    <w:basedOn w:val="Normal"/>
    <w:link w:val="BodyTextChar"/>
    <w:rsid w:val="00362C0C"/>
    <w:pPr>
      <w:spacing w:after="140" w:line="276" w:lineRule="auto"/>
    </w:pPr>
    <w:rPr>
      <w:rFonts w:ascii="Liberation Serif" w:eastAsia="Noto Serif CJK SC" w:hAnsi="Liberation Serif" w:cs="Lohit Devanagari"/>
      <w:kern w:val="2"/>
      <w:lang w:eastAsia="zh-CN" w:bidi="hi-IN"/>
    </w:rPr>
  </w:style>
  <w:style w:type="paragraph" w:styleId="List">
    <w:name w:val="List"/>
    <w:basedOn w:val="BodyText"/>
  </w:style>
  <w:style w:type="paragraph" w:styleId="Caption">
    <w:name w:val="caption"/>
    <w:basedOn w:val="Normal"/>
    <w:qFormat/>
    <w:pPr>
      <w:suppressLineNumbers/>
      <w:spacing w:before="120" w:after="120"/>
    </w:pPr>
    <w:rPr>
      <w:rFonts w:cs="Lohit Devanagari"/>
      <w:i/>
      <w:iCs/>
    </w:rPr>
  </w:style>
  <w:style w:type="paragraph" w:customStyle="1" w:styleId="Trgymutat">
    <w:name w:val="Tárgymutató"/>
    <w:basedOn w:val="Normal"/>
    <w:qFormat/>
    <w:pPr>
      <w:suppressLineNumbers/>
    </w:pPr>
    <w:rPr>
      <w:rFonts w:cs="Lohit Devanagari"/>
    </w:rPr>
  </w:style>
  <w:style w:type="paragraph" w:customStyle="1" w:styleId="lfejsllb">
    <w:name w:val="Élőfej és élőláb"/>
    <w:basedOn w:val="Normal"/>
    <w:qFormat/>
  </w:style>
  <w:style w:type="paragraph" w:styleId="Header">
    <w:name w:val="header"/>
    <w:basedOn w:val="Normal"/>
    <w:uiPriority w:val="99"/>
    <w:unhideWhenUsed/>
    <w:rsid w:val="00826134"/>
    <w:pPr>
      <w:tabs>
        <w:tab w:val="center" w:pos="4536"/>
        <w:tab w:val="right" w:pos="9072"/>
      </w:tabs>
    </w:pPr>
    <w:rPr>
      <w:rFonts w:asciiTheme="minorHAnsi" w:eastAsiaTheme="minorHAnsi" w:hAnsiTheme="minorHAnsi" w:cstheme="minorBidi"/>
      <w:sz w:val="22"/>
      <w:szCs w:val="22"/>
      <w:lang w:eastAsia="en-US"/>
    </w:rPr>
  </w:style>
  <w:style w:type="paragraph" w:styleId="Footer">
    <w:name w:val="footer"/>
    <w:basedOn w:val="Normal"/>
    <w:uiPriority w:val="99"/>
    <w:unhideWhenUsed/>
    <w:rsid w:val="00826134"/>
    <w:pPr>
      <w:tabs>
        <w:tab w:val="center" w:pos="4536"/>
        <w:tab w:val="right" w:pos="9072"/>
      </w:tabs>
    </w:pPr>
    <w:rPr>
      <w:rFonts w:asciiTheme="minorHAnsi" w:eastAsiaTheme="minorHAnsi" w:hAnsiTheme="minorHAnsi" w:cstheme="minorBidi"/>
      <w:sz w:val="22"/>
      <w:szCs w:val="22"/>
      <w:lang w:eastAsia="en-US"/>
    </w:rPr>
  </w:style>
  <w:style w:type="paragraph" w:styleId="ListParagraph">
    <w:name w:val="List Paragraph"/>
    <w:basedOn w:val="Normal"/>
    <w:uiPriority w:val="34"/>
    <w:qFormat/>
    <w:rsid w:val="004B2A5B"/>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qFormat/>
    <w:rsid w:val="00030DC8"/>
    <w:rPr>
      <w:rFonts w:ascii="Segoe UI" w:hAnsi="Segoe UI" w:cs="Segoe UI"/>
      <w:sz w:val="18"/>
      <w:szCs w:val="18"/>
    </w:rPr>
  </w:style>
  <w:style w:type="paragraph" w:styleId="PlainText">
    <w:name w:val="Plain Text"/>
    <w:basedOn w:val="Normal"/>
    <w:link w:val="PlainTextChar"/>
    <w:uiPriority w:val="99"/>
    <w:semiHidden/>
    <w:unhideWhenUsed/>
    <w:qFormat/>
    <w:rsid w:val="00974E58"/>
    <w:rPr>
      <w:rFonts w:ascii="Calibri" w:eastAsiaTheme="minorHAnsi" w:hAnsi="Calibri" w:cstheme="minorBidi"/>
      <w:sz w:val="22"/>
      <w:szCs w:val="21"/>
      <w:lang w:eastAsia="en-US"/>
    </w:rPr>
  </w:style>
  <w:style w:type="paragraph" w:styleId="Revision">
    <w:name w:val="Revision"/>
    <w:uiPriority w:val="99"/>
    <w:semiHidden/>
    <w:qFormat/>
    <w:rsid w:val="00FC025D"/>
    <w:rPr>
      <w:rFonts w:ascii="Times New Roman" w:eastAsia="Times New Roman" w:hAnsi="Times New Roman" w:cs="Times New Roman"/>
      <w:sz w:val="24"/>
      <w:szCs w:val="24"/>
      <w:lang w:eastAsia="hu-HU"/>
    </w:rPr>
  </w:style>
  <w:style w:type="paragraph" w:styleId="CommentText">
    <w:name w:val="annotation text"/>
    <w:basedOn w:val="Normal"/>
    <w:link w:val="CommentTextChar"/>
    <w:uiPriority w:val="99"/>
    <w:semiHidden/>
    <w:unhideWhenUsed/>
    <w:qFormat/>
    <w:rsid w:val="002C1544"/>
    <w:pPr>
      <w:spacing w:after="160"/>
    </w:pPr>
    <w:rPr>
      <w:rFonts w:asciiTheme="minorHAnsi" w:eastAsiaTheme="minorHAnsi" w:hAnsiTheme="minorHAnsi" w:cstheme="minorBidi"/>
      <w:sz w:val="20"/>
      <w:szCs w:val="20"/>
      <w:lang w:eastAsia="en-US"/>
    </w:rPr>
  </w:style>
  <w:style w:type="paragraph" w:customStyle="1" w:styleId="Tblzattartalom">
    <w:name w:val="Táblázattartalom"/>
    <w:basedOn w:val="Normal"/>
    <w:qFormat/>
    <w:rsid w:val="00313DD8"/>
    <w:pPr>
      <w:suppressLineNumbers/>
    </w:pPr>
    <w:rPr>
      <w:rFonts w:ascii="Liberation Serif" w:eastAsia="Noto Sans CJK SC" w:hAnsi="Liberation Serif" w:cs="Lohit Devanagari"/>
      <w:kern w:val="2"/>
      <w:lang w:eastAsia="zh-CN" w:bidi="hi-IN"/>
    </w:rPr>
  </w:style>
  <w:style w:type="paragraph" w:customStyle="1" w:styleId="Tblzatfejlc">
    <w:name w:val="Táblázatfejléc"/>
    <w:basedOn w:val="Tblzattartalom"/>
    <w:qFormat/>
    <w:rsid w:val="00313DD8"/>
    <w:pPr>
      <w:jc w:val="center"/>
    </w:pPr>
    <w:rPr>
      <w:b/>
      <w:bCs/>
    </w:rPr>
  </w:style>
  <w:style w:type="paragraph" w:styleId="Title">
    <w:name w:val="Title"/>
    <w:basedOn w:val="Normal"/>
    <w:link w:val="TitleChar"/>
    <w:uiPriority w:val="10"/>
    <w:qFormat/>
    <w:rsid w:val="00313DD8"/>
    <w:pPr>
      <w:keepNext/>
      <w:spacing w:before="240" w:after="120"/>
      <w:jc w:val="center"/>
    </w:pPr>
    <w:rPr>
      <w:rFonts w:ascii="Liberation Sans" w:eastAsia="Noto Sans CJK SC" w:hAnsi="Liberation Sans" w:cs="Lohit Devanagari"/>
      <w:b/>
      <w:bCs/>
      <w:kern w:val="2"/>
      <w:sz w:val="56"/>
      <w:szCs w:val="56"/>
      <w:lang w:eastAsia="zh-CN" w:bidi="hi-IN"/>
    </w:rPr>
  </w:style>
  <w:style w:type="paragraph" w:styleId="CommentSubject">
    <w:name w:val="annotation subject"/>
    <w:basedOn w:val="CommentText"/>
    <w:next w:val="CommentText"/>
    <w:link w:val="CommentSubjectChar"/>
    <w:uiPriority w:val="99"/>
    <w:semiHidden/>
    <w:unhideWhenUsed/>
    <w:qFormat/>
    <w:rsid w:val="00521DE4"/>
    <w:pPr>
      <w:spacing w:after="0"/>
    </w:pPr>
    <w:rPr>
      <w:rFonts w:ascii="Times New Roman" w:eastAsia="Times New Roman" w:hAnsi="Times New Roman" w:cs="Times New Roman"/>
      <w:b/>
      <w:bCs/>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ZE@SZE.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778</Words>
  <Characters>4441</Characters>
  <Application>Microsoft Office Word</Application>
  <DocSecurity>0</DocSecurity>
  <Lines>37</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Lőrincz Gergő</dc:creator>
  <dc:description/>
  <cp:lastModifiedBy>Paul Rogerson</cp:lastModifiedBy>
  <cp:revision>3</cp:revision>
  <cp:lastPrinted>2020-11-06T11:26:00Z</cp:lastPrinted>
  <dcterms:created xsi:type="dcterms:W3CDTF">2021-05-14T14:41:00Z</dcterms:created>
  <dcterms:modified xsi:type="dcterms:W3CDTF">2021-05-19T07:09:00Z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